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228" w:rsidRDefault="000B7228" w:rsidP="000B72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67C">
        <w:rPr>
          <w:rFonts w:ascii="Times New Roman" w:hAnsi="Times New Roman" w:cs="Times New Roman"/>
          <w:b/>
          <w:sz w:val="28"/>
          <w:szCs w:val="28"/>
        </w:rPr>
        <w:t>К</w:t>
      </w:r>
      <w:r w:rsidR="0057091D">
        <w:rPr>
          <w:rFonts w:ascii="Times New Roman" w:hAnsi="Times New Roman" w:cs="Times New Roman"/>
          <w:b/>
          <w:sz w:val="28"/>
          <w:szCs w:val="28"/>
        </w:rPr>
        <w:t>АРТЫ</w:t>
      </w:r>
      <w:r w:rsidRPr="0054167C">
        <w:rPr>
          <w:rFonts w:ascii="Times New Roman" w:hAnsi="Times New Roman" w:cs="Times New Roman"/>
          <w:b/>
          <w:sz w:val="28"/>
          <w:szCs w:val="28"/>
        </w:rPr>
        <w:t xml:space="preserve"> NDVI</w:t>
      </w:r>
    </w:p>
    <w:p w:rsidR="0057091D" w:rsidRDefault="0057091D" w:rsidP="000B72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091D" w:rsidRPr="0057091D" w:rsidRDefault="00983D49" w:rsidP="00983D49">
      <w:pPr>
        <w:ind w:firstLine="72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A3B9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</w:t>
      </w:r>
      <w:r w:rsidR="0057091D" w:rsidRPr="0057091D">
        <w:rPr>
          <w:rFonts w:ascii="Times New Roman" w:hAnsi="Times New Roman" w:cs="Times New Roman"/>
          <w:b/>
          <w:color w:val="000000"/>
          <w:sz w:val="28"/>
          <w:szCs w:val="28"/>
        </w:rPr>
        <w:t>Введение</w:t>
      </w:r>
    </w:p>
    <w:p w:rsidR="0057091D" w:rsidRDefault="0057091D" w:rsidP="0057091D">
      <w:pPr>
        <w:ind w:firstLine="720"/>
        <w:jc w:val="center"/>
        <w:rPr>
          <w:b/>
          <w:color w:val="000000"/>
          <w:sz w:val="28"/>
          <w:szCs w:val="28"/>
        </w:rPr>
      </w:pPr>
    </w:p>
    <w:p w:rsidR="0057091D" w:rsidRP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Обзорная информация по картам 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NDVI</w:t>
      </w:r>
      <w:r w:rsidRPr="005709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38552C">
        <w:rPr>
          <w:rFonts w:ascii="Times New Roman" w:hAnsi="Times New Roman" w:cs="Times New Roman"/>
          <w:color w:val="000000"/>
          <w:sz w:val="28"/>
          <w:szCs w:val="28"/>
        </w:rPr>
        <w:t>является актуальной и несет в себе экономическую составляющую аграрного бизнеса страны.</w:t>
      </w:r>
    </w:p>
    <w:p w:rsidR="0057091D" w:rsidRP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091D">
        <w:rPr>
          <w:rFonts w:ascii="Times New Roman" w:hAnsi="Times New Roman" w:cs="Times New Roman"/>
          <w:color w:val="000000"/>
          <w:sz w:val="28"/>
          <w:szCs w:val="28"/>
        </w:rPr>
        <w:t xml:space="preserve">Объектом настоящего исследования является система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картирования 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NDVI</w:t>
      </w:r>
      <w:r w:rsidR="0038552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91D" w:rsidRP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091D">
        <w:rPr>
          <w:rFonts w:ascii="Times New Roman" w:hAnsi="Times New Roman" w:cs="Times New Roman"/>
          <w:b/>
          <w:color w:val="000000"/>
          <w:sz w:val="28"/>
          <w:szCs w:val="28"/>
        </w:rPr>
        <w:t>Цель исследования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 xml:space="preserve"> - выявить </w:t>
      </w:r>
      <w:r>
        <w:rPr>
          <w:rFonts w:ascii="Times New Roman" w:hAnsi="Times New Roman" w:cs="Times New Roman"/>
          <w:color w:val="000000"/>
          <w:sz w:val="28"/>
          <w:szCs w:val="28"/>
        </w:rPr>
        <w:t>особенности к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арт NDVI,</w:t>
      </w:r>
      <w:r w:rsidR="0038552C">
        <w:rPr>
          <w:rFonts w:ascii="Times New Roman" w:hAnsi="Times New Roman" w:cs="Times New Roman"/>
          <w:color w:val="000000"/>
          <w:sz w:val="28"/>
          <w:szCs w:val="28"/>
        </w:rPr>
        <w:t xml:space="preserve"> оценить их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 xml:space="preserve"> эффективность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область применения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91D" w:rsidRP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09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Методология. 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Методы данного исследования монографический и экспертно-аналитический.</w:t>
      </w:r>
    </w:p>
    <w:p w:rsidR="0057091D" w:rsidRP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709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Новизна/актуальность 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 xml:space="preserve"> - проблема рационального использования земель в РК – это проблема, актуальность которой обусловлена, прежде всего, социально-экономическими преобразованиями в стране – сменой всего уклада земельных отношений, необходимостью формирования нового порядка и регламентов нормативно-правового, экономического и технологического регулирования системы управления земельными ресурсами.</w:t>
      </w:r>
    </w:p>
    <w:p w:rsid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09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Вывод.  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Актуально оценено качество и характер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7091D">
        <w:rPr>
          <w:rFonts w:ascii="Times New Roman" w:hAnsi="Times New Roman" w:cs="Times New Roman"/>
          <w:sz w:val="28"/>
          <w:szCs w:val="28"/>
        </w:rPr>
        <w:t>карт NDVI</w:t>
      </w:r>
      <w:r>
        <w:rPr>
          <w:rFonts w:ascii="Times New Roman" w:hAnsi="Times New Roman" w:cs="Times New Roman"/>
          <w:color w:val="000000"/>
          <w:sz w:val="28"/>
          <w:szCs w:val="28"/>
        </w:rPr>
        <w:t>, их применение и назначение, отрицательные и положительные стороны</w:t>
      </w:r>
    </w:p>
    <w:p w:rsidR="0057091D" w:rsidRPr="0057091D" w:rsidRDefault="0057091D" w:rsidP="0057091D">
      <w:pPr>
        <w:spacing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7091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Ключевые слова. </w:t>
      </w:r>
      <w:r w:rsidR="0038552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>арты NDVI</w:t>
      </w:r>
      <w:r>
        <w:rPr>
          <w:rFonts w:ascii="Times New Roman" w:hAnsi="Times New Roman" w:cs="Times New Roman"/>
          <w:color w:val="000000"/>
          <w:sz w:val="28"/>
          <w:szCs w:val="28"/>
        </w:rPr>
        <w:t>, биомасса,</w:t>
      </w:r>
      <w:r w:rsidRPr="0057091D">
        <w:rPr>
          <w:rFonts w:ascii="Times New Roman" w:hAnsi="Times New Roman" w:cs="Times New Roman"/>
          <w:color w:val="000000"/>
          <w:sz w:val="28"/>
          <w:szCs w:val="28"/>
        </w:rPr>
        <w:t xml:space="preserve"> индекс NDVI, космические снимки, беспилотники, урожайность</w:t>
      </w:r>
    </w:p>
    <w:p w:rsidR="0057091D" w:rsidRDefault="0057091D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7091D" w:rsidRDefault="0057091D" w:rsidP="0057091D">
      <w:pPr>
        <w:ind w:firstLine="7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Основная часть исследования</w:t>
      </w:r>
    </w:p>
    <w:p w:rsidR="0057091D" w:rsidRDefault="0057091D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B7228" w:rsidRPr="00ED778E" w:rsidRDefault="000B7228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D778E">
        <w:rPr>
          <w:sz w:val="28"/>
          <w:szCs w:val="28"/>
        </w:rPr>
        <w:t>Что же такое карты NDVI? Для чего они нужны и по</w:t>
      </w:r>
      <w:r w:rsidR="008A48EE">
        <w:rPr>
          <w:sz w:val="28"/>
          <w:szCs w:val="28"/>
        </w:rPr>
        <w:t>ч</w:t>
      </w:r>
      <w:r w:rsidRPr="00ED778E">
        <w:rPr>
          <w:sz w:val="28"/>
          <w:szCs w:val="28"/>
        </w:rPr>
        <w:t>ему с развитием  точного земледелия возросла их роль и актуальность?</w:t>
      </w:r>
    </w:p>
    <w:p w:rsidR="000B7228" w:rsidRPr="00ED778E" w:rsidRDefault="000B7228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D778E">
        <w:rPr>
          <w:sz w:val="28"/>
          <w:szCs w:val="28"/>
        </w:rPr>
        <w:t xml:space="preserve">Если обратиться к этимологии данного термина - </w:t>
      </w:r>
      <w:proofErr w:type="spellStart"/>
      <w:r w:rsidRPr="00ED778E">
        <w:rPr>
          <w:sz w:val="28"/>
          <w:szCs w:val="28"/>
        </w:rPr>
        <w:t>Normalized</w:t>
      </w:r>
      <w:proofErr w:type="spellEnd"/>
      <w:r w:rsidRPr="00ED778E">
        <w:rPr>
          <w:sz w:val="28"/>
          <w:szCs w:val="28"/>
        </w:rPr>
        <w:t xml:space="preserve"> </w:t>
      </w:r>
      <w:proofErr w:type="spellStart"/>
      <w:r w:rsidRPr="00ED778E">
        <w:rPr>
          <w:sz w:val="28"/>
          <w:szCs w:val="28"/>
        </w:rPr>
        <w:t>Difference</w:t>
      </w:r>
      <w:proofErr w:type="spellEnd"/>
      <w:r w:rsidRPr="00ED778E">
        <w:rPr>
          <w:sz w:val="28"/>
          <w:szCs w:val="28"/>
        </w:rPr>
        <w:t xml:space="preserve"> </w:t>
      </w:r>
      <w:proofErr w:type="spellStart"/>
      <w:r w:rsidRPr="00ED778E">
        <w:rPr>
          <w:sz w:val="28"/>
          <w:szCs w:val="28"/>
        </w:rPr>
        <w:t>Vegetation</w:t>
      </w:r>
      <w:proofErr w:type="spellEnd"/>
      <w:r w:rsidRPr="00ED778E">
        <w:rPr>
          <w:sz w:val="28"/>
          <w:szCs w:val="28"/>
        </w:rPr>
        <w:t xml:space="preserve"> </w:t>
      </w:r>
      <w:proofErr w:type="spellStart"/>
      <w:r w:rsidRPr="00ED778E">
        <w:rPr>
          <w:sz w:val="28"/>
          <w:szCs w:val="28"/>
        </w:rPr>
        <w:t>Index</w:t>
      </w:r>
      <w:proofErr w:type="spellEnd"/>
      <w:r w:rsidR="00CB6498">
        <w:rPr>
          <w:sz w:val="28"/>
          <w:szCs w:val="28"/>
        </w:rPr>
        <w:t>, то можно сделать вывод, что</w:t>
      </w:r>
      <w:r w:rsidRPr="00ED778E">
        <w:rPr>
          <w:sz w:val="28"/>
          <w:szCs w:val="28"/>
        </w:rPr>
        <w:t xml:space="preserve"> это </w:t>
      </w:r>
      <w:r w:rsidR="00CB6498">
        <w:rPr>
          <w:sz w:val="28"/>
          <w:szCs w:val="28"/>
        </w:rPr>
        <w:t>некий «</w:t>
      </w:r>
      <w:r w:rsidRPr="00ED778E">
        <w:rPr>
          <w:sz w:val="28"/>
          <w:szCs w:val="28"/>
        </w:rPr>
        <w:t>нормализованный вегетационный индекс</w:t>
      </w:r>
      <w:r w:rsidR="00CB6498">
        <w:rPr>
          <w:sz w:val="28"/>
          <w:szCs w:val="28"/>
        </w:rPr>
        <w:t>»</w:t>
      </w:r>
      <w:r w:rsidRPr="00ED778E">
        <w:rPr>
          <w:sz w:val="28"/>
          <w:szCs w:val="28"/>
        </w:rPr>
        <w:t xml:space="preserve">. </w:t>
      </w:r>
      <w:r w:rsidR="008A48EE">
        <w:rPr>
          <w:sz w:val="28"/>
          <w:szCs w:val="28"/>
        </w:rPr>
        <w:t>Где п</w:t>
      </w:r>
      <w:r w:rsidR="00ED778E" w:rsidRPr="00ED778E">
        <w:rPr>
          <w:sz w:val="28"/>
          <w:szCs w:val="28"/>
        </w:rPr>
        <w:t xml:space="preserve">ри помощи </w:t>
      </w:r>
      <w:proofErr w:type="spellStart"/>
      <w:r w:rsidR="00ED778E" w:rsidRPr="00ED778E">
        <w:rPr>
          <w:sz w:val="28"/>
          <w:szCs w:val="28"/>
        </w:rPr>
        <w:t>б</w:t>
      </w:r>
      <w:r w:rsidRPr="00ED778E">
        <w:rPr>
          <w:sz w:val="28"/>
          <w:szCs w:val="28"/>
        </w:rPr>
        <w:t>еспилотник</w:t>
      </w:r>
      <w:r w:rsidR="00ED778E" w:rsidRPr="00ED778E">
        <w:rPr>
          <w:sz w:val="28"/>
          <w:szCs w:val="28"/>
        </w:rPr>
        <w:t>ов</w:t>
      </w:r>
      <w:proofErr w:type="spellEnd"/>
      <w:r w:rsidR="005F2311">
        <w:rPr>
          <w:sz w:val="28"/>
          <w:szCs w:val="28"/>
        </w:rPr>
        <w:t xml:space="preserve"> (спутников, сельскохозяйственной техники)</w:t>
      </w:r>
      <w:r w:rsidRPr="00ED778E">
        <w:rPr>
          <w:sz w:val="28"/>
          <w:szCs w:val="28"/>
        </w:rPr>
        <w:t xml:space="preserve"> собира</w:t>
      </w:r>
      <w:r w:rsidR="00ED778E" w:rsidRPr="00ED778E">
        <w:rPr>
          <w:sz w:val="28"/>
          <w:szCs w:val="28"/>
        </w:rPr>
        <w:t>ется</w:t>
      </w:r>
      <w:r w:rsidRPr="00ED778E">
        <w:rPr>
          <w:sz w:val="28"/>
          <w:szCs w:val="28"/>
        </w:rPr>
        <w:t xml:space="preserve"> </w:t>
      </w:r>
      <w:r w:rsidR="00ED778E" w:rsidRPr="00ED778E">
        <w:rPr>
          <w:sz w:val="28"/>
          <w:szCs w:val="28"/>
        </w:rPr>
        <w:t>исходная информация</w:t>
      </w:r>
      <w:r w:rsidRPr="00ED778E">
        <w:rPr>
          <w:sz w:val="28"/>
          <w:szCs w:val="28"/>
        </w:rPr>
        <w:t xml:space="preserve">, </w:t>
      </w:r>
      <w:r w:rsidR="00ED778E" w:rsidRPr="00ED778E">
        <w:rPr>
          <w:sz w:val="28"/>
          <w:szCs w:val="28"/>
        </w:rPr>
        <w:t xml:space="preserve">которая необходима </w:t>
      </w:r>
      <w:r w:rsidRPr="00ED778E">
        <w:rPr>
          <w:sz w:val="28"/>
          <w:szCs w:val="28"/>
        </w:rPr>
        <w:t xml:space="preserve">для создания детальных карт NDVI за </w:t>
      </w:r>
      <w:r w:rsidR="00ED778E" w:rsidRPr="00ED778E">
        <w:rPr>
          <w:sz w:val="28"/>
          <w:szCs w:val="28"/>
        </w:rPr>
        <w:t>оптимальный промежуток времени</w:t>
      </w:r>
      <w:r w:rsidR="008A48EE">
        <w:rPr>
          <w:sz w:val="28"/>
          <w:szCs w:val="28"/>
        </w:rPr>
        <w:t>, т.е</w:t>
      </w:r>
      <w:r w:rsidR="00CB6498">
        <w:rPr>
          <w:sz w:val="28"/>
          <w:szCs w:val="28"/>
        </w:rPr>
        <w:t>.</w:t>
      </w:r>
      <w:r w:rsidR="008A48EE">
        <w:rPr>
          <w:sz w:val="28"/>
          <w:szCs w:val="28"/>
        </w:rPr>
        <w:t xml:space="preserve"> по принципу «здесь и сейчас»</w:t>
      </w:r>
      <w:r w:rsidRPr="00ED778E">
        <w:rPr>
          <w:sz w:val="28"/>
          <w:szCs w:val="28"/>
        </w:rPr>
        <w:t>. </w:t>
      </w:r>
    </w:p>
    <w:p w:rsidR="00ED778E" w:rsidRPr="00AA3B96" w:rsidRDefault="00ED778E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D778E">
        <w:rPr>
          <w:sz w:val="28"/>
          <w:szCs w:val="28"/>
        </w:rPr>
        <w:lastRenderedPageBreak/>
        <w:t xml:space="preserve">Данный индекс был впервые описан </w:t>
      </w:r>
      <w:r w:rsidR="00CB6498">
        <w:rPr>
          <w:sz w:val="28"/>
          <w:szCs w:val="28"/>
        </w:rPr>
        <w:t>еще</w:t>
      </w:r>
      <w:r w:rsidR="000B7228" w:rsidRPr="00ED778E">
        <w:rPr>
          <w:sz w:val="28"/>
          <w:szCs w:val="28"/>
        </w:rPr>
        <w:t xml:space="preserve"> в </w:t>
      </w:r>
      <w:r w:rsidR="009728F1">
        <w:rPr>
          <w:sz w:val="28"/>
          <w:szCs w:val="28"/>
        </w:rPr>
        <w:t xml:space="preserve">начале </w:t>
      </w:r>
      <w:r w:rsidR="000B7228" w:rsidRPr="00ED778E">
        <w:rPr>
          <w:sz w:val="28"/>
          <w:szCs w:val="28"/>
        </w:rPr>
        <w:t>1973 год</w:t>
      </w:r>
      <w:r w:rsidR="009728F1">
        <w:rPr>
          <w:sz w:val="28"/>
          <w:szCs w:val="28"/>
        </w:rPr>
        <w:t>а</w:t>
      </w:r>
      <w:r w:rsidRPr="00ED778E">
        <w:rPr>
          <w:sz w:val="28"/>
          <w:szCs w:val="28"/>
        </w:rPr>
        <w:t xml:space="preserve"> и </w:t>
      </w:r>
      <w:r w:rsidR="000B7228" w:rsidRPr="00ED778E">
        <w:rPr>
          <w:sz w:val="28"/>
          <w:szCs w:val="28"/>
        </w:rPr>
        <w:t>количественно характеризует объем фото</w:t>
      </w:r>
      <w:r w:rsidR="00CB6498">
        <w:rPr>
          <w:sz w:val="28"/>
          <w:szCs w:val="28"/>
        </w:rPr>
        <w:t xml:space="preserve">синтетически активной биомассы, </w:t>
      </w:r>
      <w:r w:rsidRPr="00ED778E">
        <w:rPr>
          <w:sz w:val="28"/>
          <w:szCs w:val="28"/>
        </w:rPr>
        <w:t>в</w:t>
      </w:r>
      <w:r w:rsidR="000B7228" w:rsidRPr="00ED778E">
        <w:rPr>
          <w:sz w:val="28"/>
          <w:szCs w:val="28"/>
        </w:rPr>
        <w:t xml:space="preserve">ычисляется </w:t>
      </w:r>
      <w:r w:rsidR="008A48EE">
        <w:rPr>
          <w:sz w:val="28"/>
          <w:szCs w:val="28"/>
        </w:rPr>
        <w:t>по</w:t>
      </w:r>
      <w:r w:rsidR="000B7228" w:rsidRPr="00ED778E">
        <w:rPr>
          <w:sz w:val="28"/>
          <w:szCs w:val="28"/>
        </w:rPr>
        <w:t xml:space="preserve"> формуле</w:t>
      </w:r>
      <w:r w:rsidRPr="00ED778E">
        <w:rPr>
          <w:sz w:val="28"/>
          <w:szCs w:val="28"/>
        </w:rPr>
        <w:t xml:space="preserve"> 1:</w:t>
      </w:r>
    </w:p>
    <w:p w:rsidR="00360422" w:rsidRPr="00AA3B96" w:rsidRDefault="00360422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B7228" w:rsidRDefault="00ED778E" w:rsidP="000B7228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  <w:lang w:val="en-US"/>
        </w:rPr>
      </w:pPr>
      <w:r w:rsidRPr="008A48EE">
        <w:rPr>
          <w:sz w:val="28"/>
          <w:szCs w:val="28"/>
        </w:rPr>
        <w:t xml:space="preserve">                                  </w:t>
      </w:r>
      <w:r w:rsidR="000B7228" w:rsidRPr="008A48EE">
        <w:rPr>
          <w:sz w:val="28"/>
          <w:szCs w:val="28"/>
        </w:rPr>
        <w:t xml:space="preserve"> </w:t>
      </w:r>
      <w:r w:rsidR="000B7228" w:rsidRPr="00ED778E">
        <w:rPr>
          <w:sz w:val="28"/>
          <w:szCs w:val="28"/>
          <w:lang w:val="en-US"/>
        </w:rPr>
        <w:t>NDVI = (NIR - RED) / (NIR + RED)</w:t>
      </w:r>
      <w:r w:rsidRPr="00ED778E">
        <w:rPr>
          <w:sz w:val="28"/>
          <w:szCs w:val="28"/>
          <w:lang w:val="en-US"/>
        </w:rPr>
        <w:t xml:space="preserve">                          (1)</w:t>
      </w:r>
      <w:r w:rsidR="000B7228" w:rsidRPr="00ED778E">
        <w:rPr>
          <w:sz w:val="28"/>
          <w:szCs w:val="28"/>
          <w:lang w:val="en-US"/>
        </w:rPr>
        <w:t>, </w:t>
      </w:r>
    </w:p>
    <w:p w:rsidR="00360422" w:rsidRPr="00ED778E" w:rsidRDefault="00360422" w:rsidP="000B7228">
      <w:pPr>
        <w:pStyle w:val="a3"/>
        <w:shd w:val="clear" w:color="auto" w:fill="FFFFFF"/>
        <w:spacing w:before="0" w:beforeAutospacing="0" w:after="150" w:afterAutospacing="0"/>
        <w:jc w:val="both"/>
        <w:rPr>
          <w:sz w:val="28"/>
          <w:szCs w:val="28"/>
          <w:lang w:val="en-US"/>
        </w:rPr>
      </w:pPr>
      <w:bookmarkStart w:id="0" w:name="_GoBack"/>
      <w:bookmarkEnd w:id="0"/>
    </w:p>
    <w:p w:rsidR="00ED778E" w:rsidRPr="00ED778E" w:rsidRDefault="000B7228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D778E">
        <w:rPr>
          <w:sz w:val="28"/>
          <w:szCs w:val="28"/>
        </w:rPr>
        <w:t>где NIR - это коэффициент отражения в ближней ИК области спект</w:t>
      </w:r>
      <w:r w:rsidR="00ED778E" w:rsidRPr="00ED778E">
        <w:rPr>
          <w:sz w:val="28"/>
          <w:szCs w:val="28"/>
        </w:rPr>
        <w:t>ра;</w:t>
      </w:r>
    </w:p>
    <w:p w:rsidR="00ED778E" w:rsidRPr="00ED778E" w:rsidRDefault="000B7228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D778E">
        <w:rPr>
          <w:sz w:val="28"/>
          <w:szCs w:val="28"/>
        </w:rPr>
        <w:t xml:space="preserve">RED - коэффициент отражения в красной области спектра. </w:t>
      </w:r>
    </w:p>
    <w:p w:rsidR="000B7228" w:rsidRPr="00ED778E" w:rsidRDefault="00ED778E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D778E">
        <w:rPr>
          <w:sz w:val="28"/>
          <w:szCs w:val="28"/>
        </w:rPr>
        <w:t>Таким  образом, представленный и</w:t>
      </w:r>
      <w:r w:rsidR="000B7228" w:rsidRPr="00ED778E">
        <w:rPr>
          <w:sz w:val="28"/>
          <w:szCs w:val="28"/>
        </w:rPr>
        <w:t xml:space="preserve">ндекс для растительности </w:t>
      </w:r>
      <w:r w:rsidRPr="00ED778E">
        <w:rPr>
          <w:sz w:val="28"/>
          <w:szCs w:val="28"/>
        </w:rPr>
        <w:t>не может быть отрицательным</w:t>
      </w:r>
      <w:r w:rsidR="008A48EE">
        <w:rPr>
          <w:sz w:val="28"/>
          <w:szCs w:val="28"/>
        </w:rPr>
        <w:t>,</w:t>
      </w:r>
      <w:r w:rsidRPr="00ED778E">
        <w:rPr>
          <w:sz w:val="28"/>
          <w:szCs w:val="28"/>
        </w:rPr>
        <w:t xml:space="preserve"> т.е.</w:t>
      </w:r>
      <w:r w:rsidR="000B7228" w:rsidRPr="00ED778E">
        <w:rPr>
          <w:sz w:val="28"/>
          <w:szCs w:val="28"/>
        </w:rPr>
        <w:t>, чем больше</w:t>
      </w:r>
      <w:r w:rsidRPr="00ED778E">
        <w:rPr>
          <w:sz w:val="28"/>
          <w:szCs w:val="28"/>
        </w:rPr>
        <w:t xml:space="preserve"> показатель зеленой</w:t>
      </w:r>
      <w:r w:rsidR="000B7228" w:rsidRPr="00ED778E">
        <w:rPr>
          <w:sz w:val="28"/>
          <w:szCs w:val="28"/>
        </w:rPr>
        <w:t xml:space="preserve"> </w:t>
      </w:r>
      <w:r w:rsidR="00C02EFD">
        <w:rPr>
          <w:sz w:val="28"/>
          <w:szCs w:val="28"/>
        </w:rPr>
        <w:t>растительности</w:t>
      </w:r>
      <w:r w:rsidRPr="00ED778E">
        <w:rPr>
          <w:sz w:val="28"/>
          <w:szCs w:val="28"/>
        </w:rPr>
        <w:t>, тем выше индекс;</w:t>
      </w:r>
      <w:r w:rsidR="000B7228" w:rsidRPr="00ED778E">
        <w:rPr>
          <w:sz w:val="28"/>
          <w:szCs w:val="28"/>
        </w:rPr>
        <w:t xml:space="preserve"> на </w:t>
      </w:r>
      <w:r w:rsidRPr="00ED778E">
        <w:rPr>
          <w:sz w:val="28"/>
          <w:szCs w:val="28"/>
        </w:rPr>
        <w:t>показатель</w:t>
      </w:r>
      <w:r w:rsidR="000B7228" w:rsidRPr="00ED778E">
        <w:rPr>
          <w:sz w:val="28"/>
          <w:szCs w:val="28"/>
        </w:rPr>
        <w:t xml:space="preserve"> индекса </w:t>
      </w:r>
      <w:r w:rsidRPr="00ED778E">
        <w:rPr>
          <w:sz w:val="28"/>
          <w:szCs w:val="28"/>
        </w:rPr>
        <w:t xml:space="preserve">оказывает влияние тип почвенного покрова, </w:t>
      </w:r>
      <w:r w:rsidR="000B7228" w:rsidRPr="00ED778E">
        <w:rPr>
          <w:sz w:val="28"/>
          <w:szCs w:val="28"/>
        </w:rPr>
        <w:t>состав растительности, ее сомкнутость</w:t>
      </w:r>
      <w:r w:rsidR="00E247D6">
        <w:rPr>
          <w:sz w:val="28"/>
          <w:szCs w:val="28"/>
        </w:rPr>
        <w:t xml:space="preserve">, </w:t>
      </w:r>
      <w:r w:rsidRPr="00ED778E">
        <w:rPr>
          <w:sz w:val="28"/>
          <w:szCs w:val="28"/>
        </w:rPr>
        <w:t>разрежённость</w:t>
      </w:r>
      <w:r w:rsidR="008A48EE">
        <w:rPr>
          <w:sz w:val="28"/>
          <w:szCs w:val="28"/>
        </w:rPr>
        <w:t xml:space="preserve"> и прочие факторы (следует отметить, что колебание индекса в </w:t>
      </w:r>
      <w:r w:rsidR="000B7228" w:rsidRPr="00ED778E">
        <w:rPr>
          <w:sz w:val="28"/>
          <w:szCs w:val="28"/>
        </w:rPr>
        <w:t xml:space="preserve">среднем </w:t>
      </w:r>
      <w:r w:rsidR="008A48EE">
        <w:rPr>
          <w:sz w:val="28"/>
          <w:szCs w:val="28"/>
        </w:rPr>
        <w:t xml:space="preserve">от </w:t>
      </w:r>
      <w:r w:rsidR="000B7228" w:rsidRPr="00ED778E">
        <w:rPr>
          <w:sz w:val="28"/>
          <w:szCs w:val="28"/>
        </w:rPr>
        <w:t xml:space="preserve"> 0</w:t>
      </w:r>
      <w:r w:rsidR="008A48EE">
        <w:rPr>
          <w:sz w:val="28"/>
          <w:szCs w:val="28"/>
        </w:rPr>
        <w:t>,1</w:t>
      </w:r>
      <w:r w:rsidR="00CB6498">
        <w:rPr>
          <w:sz w:val="28"/>
          <w:szCs w:val="28"/>
        </w:rPr>
        <w:t xml:space="preserve"> </w:t>
      </w:r>
      <w:r w:rsidR="000B7228" w:rsidRPr="00ED778E">
        <w:rPr>
          <w:sz w:val="28"/>
          <w:szCs w:val="28"/>
        </w:rPr>
        <w:t>до 0</w:t>
      </w:r>
      <w:r w:rsidR="008A48EE">
        <w:rPr>
          <w:sz w:val="28"/>
          <w:szCs w:val="28"/>
        </w:rPr>
        <w:t>,8).</w:t>
      </w:r>
    </w:p>
    <w:p w:rsidR="00BF44F7" w:rsidRDefault="00E247D6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 р</w:t>
      </w:r>
      <w:r w:rsidR="00BF44F7" w:rsidRPr="00BF44F7">
        <w:rPr>
          <w:sz w:val="28"/>
          <w:szCs w:val="28"/>
        </w:rPr>
        <w:t>асчет NDVI выполняется с помощью</w:t>
      </w:r>
      <w:r>
        <w:rPr>
          <w:sz w:val="28"/>
          <w:szCs w:val="28"/>
        </w:rPr>
        <w:t xml:space="preserve"> специального </w:t>
      </w:r>
      <w:r w:rsidR="00BF44F7">
        <w:rPr>
          <w:sz w:val="28"/>
          <w:szCs w:val="28"/>
        </w:rPr>
        <w:t>р</w:t>
      </w:r>
      <w:r w:rsidR="00BF44F7" w:rsidRPr="00BF44F7">
        <w:rPr>
          <w:sz w:val="28"/>
          <w:szCs w:val="28"/>
        </w:rPr>
        <w:t xml:space="preserve">астрового калькулятора QGIS по предварительно загруженным данным. При этом </w:t>
      </w:r>
      <w:r>
        <w:rPr>
          <w:sz w:val="28"/>
          <w:szCs w:val="28"/>
        </w:rPr>
        <w:t xml:space="preserve">за основу </w:t>
      </w:r>
      <w:r w:rsidR="00BF44F7" w:rsidRPr="00BF44F7">
        <w:rPr>
          <w:sz w:val="28"/>
          <w:szCs w:val="28"/>
        </w:rPr>
        <w:t xml:space="preserve">применяется стандартная формула. </w:t>
      </w:r>
    </w:p>
    <w:p w:rsid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245A0">
        <w:rPr>
          <w:sz w:val="28"/>
          <w:szCs w:val="28"/>
        </w:rPr>
        <w:t>NDVI может быть рассчитан на основе любых снимков</w:t>
      </w:r>
      <w:r>
        <w:rPr>
          <w:sz w:val="28"/>
          <w:szCs w:val="28"/>
        </w:rPr>
        <w:t>: высокого,</w:t>
      </w:r>
      <w:r w:rsidRPr="00B245A0">
        <w:rPr>
          <w:sz w:val="28"/>
          <w:szCs w:val="28"/>
        </w:rPr>
        <w:t xml:space="preserve"> среднего или низкого разрешения</w:t>
      </w:r>
      <w:r>
        <w:rPr>
          <w:sz w:val="28"/>
          <w:szCs w:val="28"/>
        </w:rPr>
        <w:t xml:space="preserve"> </w:t>
      </w:r>
      <w:r w:rsidRPr="00B245A0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B245A0">
        <w:rPr>
          <w:sz w:val="28"/>
          <w:szCs w:val="28"/>
        </w:rPr>
        <w:t>спектральные каналы в красном (0,55-0,75 мкм) и инфракрасном диапазоне (0,75-1,0 мкм)</w:t>
      </w:r>
      <w:r>
        <w:rPr>
          <w:sz w:val="28"/>
          <w:szCs w:val="28"/>
        </w:rPr>
        <w:t>).</w:t>
      </w:r>
    </w:p>
    <w:p w:rsid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на любом </w:t>
      </w:r>
      <w:proofErr w:type="spellStart"/>
      <w:r>
        <w:rPr>
          <w:sz w:val="28"/>
          <w:szCs w:val="28"/>
        </w:rPr>
        <w:t>интернет-ресурсе</w:t>
      </w:r>
      <w:proofErr w:type="spellEnd"/>
      <w:r>
        <w:rPr>
          <w:sz w:val="28"/>
          <w:szCs w:val="28"/>
        </w:rPr>
        <w:t xml:space="preserve"> можно найти к</w:t>
      </w:r>
      <w:r w:rsidRPr="00B245A0">
        <w:rPr>
          <w:sz w:val="28"/>
          <w:szCs w:val="28"/>
        </w:rPr>
        <w:t>омбинации каналов камер спутников</w:t>
      </w:r>
      <w:r w:rsidR="00756998">
        <w:rPr>
          <w:sz w:val="28"/>
          <w:szCs w:val="28"/>
        </w:rPr>
        <w:t>,</w:t>
      </w:r>
      <w:r w:rsidRPr="00B245A0">
        <w:rPr>
          <w:sz w:val="28"/>
          <w:szCs w:val="28"/>
        </w:rPr>
        <w:t xml:space="preserve"> используемые для расчета NDVI</w:t>
      </w:r>
      <w:r>
        <w:rPr>
          <w:sz w:val="28"/>
          <w:szCs w:val="28"/>
        </w:rPr>
        <w:t>, приведенных в таблице 1</w:t>
      </w:r>
      <w:r w:rsidRPr="00B245A0">
        <w:rPr>
          <w:sz w:val="28"/>
          <w:szCs w:val="28"/>
        </w:rPr>
        <w:t>:</w:t>
      </w:r>
    </w:p>
    <w:p w:rsid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1- К</w:t>
      </w:r>
      <w:r w:rsidRPr="00B245A0">
        <w:rPr>
          <w:sz w:val="28"/>
          <w:szCs w:val="28"/>
        </w:rPr>
        <w:t>омбинации каналов камер спутников</w:t>
      </w:r>
    </w:p>
    <w:p w:rsidR="00B245A0" w:rsidRP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27"/>
        <w:gridCol w:w="7093"/>
      </w:tblGrid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both"/>
            </w:pPr>
            <w:r w:rsidRPr="00B245A0">
              <w:t xml:space="preserve">MSS </w:t>
            </w:r>
            <w:proofErr w:type="spellStart"/>
            <w:r w:rsidRPr="00B245A0">
              <w:t>Landsat</w:t>
            </w:r>
            <w:proofErr w:type="spellEnd"/>
            <w:r w:rsidRPr="00B245A0">
              <w:t>(4,5)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5 (0.6-0.7 мкм), 6 (0.7-0.8 мкм) или 7 (0.8-1.1 мкм)</w:t>
            </w:r>
          </w:p>
        </w:tc>
      </w:tr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</w:pPr>
            <w:r w:rsidRPr="00B245A0">
              <w:t xml:space="preserve">TM </w:t>
            </w:r>
            <w:proofErr w:type="spellStart"/>
            <w:r w:rsidRPr="00B245A0">
              <w:t>Landsat</w:t>
            </w:r>
            <w:proofErr w:type="spellEnd"/>
            <w:r w:rsidRPr="00B245A0">
              <w:t>(4,5)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3 (0.63-0.69 мкм), 4 (0.76-0.90 мкм)</w:t>
            </w:r>
          </w:p>
        </w:tc>
      </w:tr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</w:pPr>
            <w:r w:rsidRPr="00B245A0">
              <w:t>ETM+ Landsat7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3 (0.63-0.69 мкм), 4 (0.75-0.90 мкм)</w:t>
            </w:r>
          </w:p>
        </w:tc>
      </w:tr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</w:pPr>
            <w:r w:rsidRPr="00B245A0">
              <w:t>AVHRR NOAA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1 (0.58-0.68 мкм), 2 (0.72-1.0 мкм)</w:t>
            </w:r>
          </w:p>
        </w:tc>
      </w:tr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</w:pPr>
            <w:r w:rsidRPr="00B245A0">
              <w:t xml:space="preserve">MODIS </w:t>
            </w:r>
            <w:proofErr w:type="spellStart"/>
            <w:r w:rsidRPr="00B245A0">
              <w:t>Terra</w:t>
            </w:r>
            <w:proofErr w:type="spellEnd"/>
            <w:r w:rsidRPr="00B245A0">
              <w:t>(</w:t>
            </w:r>
            <w:proofErr w:type="spellStart"/>
            <w:r w:rsidRPr="00B245A0">
              <w:t>Aqua</w:t>
            </w:r>
            <w:proofErr w:type="spellEnd"/>
            <w:r w:rsidRPr="00B245A0">
              <w:t>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1 (0.62-0.67 мкм), 2 (0.841-0.876 мкм)</w:t>
            </w:r>
          </w:p>
        </w:tc>
      </w:tr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</w:pPr>
            <w:r w:rsidRPr="00B245A0">
              <w:t xml:space="preserve">ASTER </w:t>
            </w:r>
            <w:proofErr w:type="spellStart"/>
            <w:r w:rsidRPr="00B245A0">
              <w:t>Terra</w:t>
            </w:r>
            <w:proofErr w:type="spellEnd"/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2 (0.63-0.69 мкм), 3 (0.76-0.86 мкм)</w:t>
            </w:r>
          </w:p>
        </w:tc>
      </w:tr>
      <w:tr w:rsidR="00B245A0" w:rsidRPr="00B245A0" w:rsidTr="00B245A0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tabs>
                <w:tab w:val="left" w:pos="0"/>
              </w:tabs>
              <w:spacing w:before="0" w:beforeAutospacing="0" w:after="0" w:afterAutospacing="0"/>
            </w:pPr>
            <w:r w:rsidRPr="00B245A0">
              <w:t>LISS IRS(1C/1D)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:rsidR="00B245A0" w:rsidRPr="00B245A0" w:rsidRDefault="00B245A0" w:rsidP="00B245A0">
            <w:pPr>
              <w:pStyle w:val="a3"/>
              <w:shd w:val="clear" w:color="auto" w:fill="FFFFFF"/>
              <w:spacing w:before="0" w:beforeAutospacing="0" w:after="0" w:afterAutospacing="0"/>
              <w:ind w:firstLine="709"/>
              <w:jc w:val="both"/>
            </w:pPr>
            <w:r w:rsidRPr="00B245A0">
              <w:t>2 (0.62-0.68 мкм), 3 (0.77-0.86 мкм)</w:t>
            </w:r>
          </w:p>
        </w:tc>
      </w:tr>
    </w:tbl>
    <w:p w:rsid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B245A0" w:rsidRDefault="00B245A0" w:rsidP="00B245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02EFD" w:rsidRDefault="00B245A0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A48EE">
        <w:rPr>
          <w:sz w:val="28"/>
          <w:szCs w:val="28"/>
        </w:rPr>
        <w:t xml:space="preserve"> </w:t>
      </w:r>
      <w:r w:rsidR="008A48EE" w:rsidRPr="008A48EE">
        <w:rPr>
          <w:sz w:val="28"/>
          <w:szCs w:val="28"/>
        </w:rPr>
        <w:t xml:space="preserve">Карты с </w:t>
      </w:r>
      <w:r w:rsidR="008A48EE">
        <w:rPr>
          <w:sz w:val="28"/>
          <w:szCs w:val="28"/>
        </w:rPr>
        <w:t xml:space="preserve">показателем </w:t>
      </w:r>
      <w:r w:rsidR="008A48EE" w:rsidRPr="008A48EE">
        <w:rPr>
          <w:sz w:val="28"/>
          <w:szCs w:val="28"/>
        </w:rPr>
        <w:t xml:space="preserve">индекса NDVI </w:t>
      </w:r>
      <w:r w:rsidR="008A48EE">
        <w:rPr>
          <w:sz w:val="28"/>
          <w:szCs w:val="28"/>
        </w:rPr>
        <w:t>позволяю</w:t>
      </w:r>
      <w:r w:rsidR="00CB6498">
        <w:rPr>
          <w:sz w:val="28"/>
          <w:szCs w:val="28"/>
        </w:rPr>
        <w:t>т</w:t>
      </w:r>
      <w:r w:rsidR="008A48EE">
        <w:rPr>
          <w:sz w:val="28"/>
          <w:szCs w:val="28"/>
        </w:rPr>
        <w:t xml:space="preserve"> проанализировать состояние аграрного бизнеса предприятия</w:t>
      </w:r>
      <w:r w:rsidR="00CB6498">
        <w:rPr>
          <w:sz w:val="28"/>
          <w:szCs w:val="28"/>
        </w:rPr>
        <w:t xml:space="preserve"> (крестьянского или фермерского хозяйства)</w:t>
      </w:r>
      <w:r w:rsidR="008A48EE">
        <w:rPr>
          <w:sz w:val="28"/>
          <w:szCs w:val="28"/>
        </w:rPr>
        <w:t xml:space="preserve">, а также произвести необходимые действия и операции на ранней стадии, например, </w:t>
      </w:r>
      <w:r w:rsidR="008A48EE" w:rsidRPr="008A48EE">
        <w:rPr>
          <w:sz w:val="28"/>
          <w:szCs w:val="28"/>
        </w:rPr>
        <w:t>плотность, всхожесть и рост</w:t>
      </w:r>
      <w:r w:rsidR="008A48EE">
        <w:rPr>
          <w:sz w:val="28"/>
          <w:szCs w:val="28"/>
        </w:rPr>
        <w:t xml:space="preserve"> растений</w:t>
      </w:r>
      <w:r w:rsidR="008A48EE" w:rsidRPr="008A48EE">
        <w:rPr>
          <w:sz w:val="28"/>
          <w:szCs w:val="28"/>
        </w:rPr>
        <w:t xml:space="preserve">, </w:t>
      </w:r>
      <w:r w:rsidR="008A48EE">
        <w:rPr>
          <w:sz w:val="28"/>
          <w:szCs w:val="28"/>
        </w:rPr>
        <w:t>следовательно, с</w:t>
      </w:r>
      <w:r w:rsidR="008A48EE" w:rsidRPr="008A48EE">
        <w:rPr>
          <w:sz w:val="28"/>
          <w:szCs w:val="28"/>
        </w:rPr>
        <w:t xml:space="preserve">прогнозировать </w:t>
      </w:r>
      <w:r w:rsidR="008A48EE">
        <w:rPr>
          <w:sz w:val="28"/>
          <w:szCs w:val="28"/>
        </w:rPr>
        <w:t xml:space="preserve">урожайность и непосредственно </w:t>
      </w:r>
      <w:r w:rsidR="008A48EE" w:rsidRPr="008A48EE">
        <w:rPr>
          <w:sz w:val="28"/>
          <w:szCs w:val="28"/>
        </w:rPr>
        <w:t xml:space="preserve">продуктивность </w:t>
      </w:r>
      <w:r w:rsidR="008A48EE">
        <w:rPr>
          <w:sz w:val="28"/>
          <w:szCs w:val="28"/>
        </w:rPr>
        <w:t xml:space="preserve">сельскохозяйственных </w:t>
      </w:r>
      <w:r w:rsidR="008A48EE" w:rsidRPr="008A48EE">
        <w:rPr>
          <w:sz w:val="28"/>
          <w:szCs w:val="28"/>
        </w:rPr>
        <w:t>угодий</w:t>
      </w:r>
      <w:r w:rsidR="008A48EE">
        <w:rPr>
          <w:sz w:val="28"/>
          <w:szCs w:val="28"/>
        </w:rPr>
        <w:t xml:space="preserve"> (пашни, сенокосов)</w:t>
      </w:r>
      <w:r w:rsidR="008A48EE" w:rsidRPr="008A48EE">
        <w:rPr>
          <w:sz w:val="28"/>
          <w:szCs w:val="28"/>
        </w:rPr>
        <w:t xml:space="preserve">. </w:t>
      </w:r>
    </w:p>
    <w:p w:rsidR="008A48EE" w:rsidRDefault="008A48EE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Данный </w:t>
      </w:r>
      <w:r w:rsidR="009728F1">
        <w:rPr>
          <w:sz w:val="28"/>
          <w:szCs w:val="28"/>
        </w:rPr>
        <w:t xml:space="preserve">метод </w:t>
      </w:r>
      <w:r>
        <w:rPr>
          <w:sz w:val="28"/>
          <w:szCs w:val="28"/>
        </w:rPr>
        <w:t xml:space="preserve">способствует уточнению </w:t>
      </w:r>
      <w:r w:rsidRPr="008A48EE">
        <w:rPr>
          <w:sz w:val="28"/>
          <w:szCs w:val="28"/>
        </w:rPr>
        <w:t>проблемны</w:t>
      </w:r>
      <w:r>
        <w:rPr>
          <w:sz w:val="28"/>
          <w:szCs w:val="28"/>
        </w:rPr>
        <w:t>х</w:t>
      </w:r>
      <w:r w:rsidRPr="008A48EE">
        <w:rPr>
          <w:sz w:val="28"/>
          <w:szCs w:val="28"/>
        </w:rPr>
        <w:t xml:space="preserve"> зон угнетенной</w:t>
      </w:r>
      <w:r w:rsidR="00CB6498">
        <w:rPr>
          <w:sz w:val="28"/>
          <w:szCs w:val="28"/>
        </w:rPr>
        <w:t xml:space="preserve"> (застойной)</w:t>
      </w:r>
      <w:r w:rsidRPr="008A48EE">
        <w:rPr>
          <w:sz w:val="28"/>
          <w:szCs w:val="28"/>
        </w:rPr>
        <w:t xml:space="preserve"> растительности</w:t>
      </w:r>
      <w:r>
        <w:rPr>
          <w:sz w:val="28"/>
          <w:szCs w:val="28"/>
        </w:rPr>
        <w:t xml:space="preserve">, что </w:t>
      </w:r>
      <w:r w:rsidR="00CB6498">
        <w:rPr>
          <w:sz w:val="28"/>
          <w:szCs w:val="28"/>
        </w:rPr>
        <w:t xml:space="preserve">видно </w:t>
      </w:r>
      <w:r>
        <w:rPr>
          <w:sz w:val="28"/>
          <w:szCs w:val="28"/>
        </w:rPr>
        <w:t xml:space="preserve">на контрасте </w:t>
      </w:r>
      <w:r w:rsidRPr="008A48EE">
        <w:rPr>
          <w:sz w:val="28"/>
          <w:szCs w:val="28"/>
        </w:rPr>
        <w:t>при визуализации полученных данных. </w:t>
      </w:r>
    </w:p>
    <w:p w:rsidR="0054167C" w:rsidRDefault="0054167C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Визуализировать </w:t>
      </w:r>
      <w:r w:rsidR="00E247D6">
        <w:rPr>
          <w:sz w:val="28"/>
          <w:szCs w:val="28"/>
        </w:rPr>
        <w:t xml:space="preserve">детально </w:t>
      </w:r>
      <w:r>
        <w:rPr>
          <w:sz w:val="28"/>
          <w:szCs w:val="28"/>
        </w:rPr>
        <w:t>данную процедуру можно следующим образом (см. рисунок 1)</w:t>
      </w:r>
    </w:p>
    <w:p w:rsidR="0054167C" w:rsidRDefault="00AA3B96" w:rsidP="0054167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6A0C3F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3.25pt;height:233.25pt">
            <v:imagedata r:id="rId5" o:title="skhema-kak-rabotaet-indeks-NDVI-1"/>
          </v:shape>
        </w:pict>
      </w:r>
    </w:p>
    <w:p w:rsidR="0054167C" w:rsidRDefault="0054167C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7091D" w:rsidRDefault="0057091D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4167C" w:rsidRDefault="0054167C" w:rsidP="00AA3B9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 – Принцип работы </w:t>
      </w:r>
      <w:r w:rsidRPr="00ED778E">
        <w:rPr>
          <w:sz w:val="28"/>
          <w:szCs w:val="28"/>
        </w:rPr>
        <w:t>NDVI</w:t>
      </w:r>
    </w:p>
    <w:p w:rsidR="0054167C" w:rsidRDefault="0054167C" w:rsidP="00E247D6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8A48EE" w:rsidRDefault="00E247D6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Т.е. у</w:t>
      </w:r>
      <w:r w:rsidR="008A48EE">
        <w:rPr>
          <w:sz w:val="28"/>
          <w:szCs w:val="28"/>
        </w:rPr>
        <w:t>же на данном этапе можно сделать вывод о важности информации,</w:t>
      </w:r>
      <w:r w:rsidR="00CB6498">
        <w:rPr>
          <w:sz w:val="28"/>
          <w:szCs w:val="28"/>
        </w:rPr>
        <w:t xml:space="preserve"> которую несут в себе </w:t>
      </w:r>
      <w:r w:rsidR="008A48EE">
        <w:rPr>
          <w:sz w:val="28"/>
          <w:szCs w:val="28"/>
        </w:rPr>
        <w:t xml:space="preserve"> </w:t>
      </w:r>
      <w:r w:rsidR="00CB6498" w:rsidRPr="00ED778E">
        <w:rPr>
          <w:sz w:val="28"/>
          <w:szCs w:val="28"/>
        </w:rPr>
        <w:t>карты NDVI</w:t>
      </w:r>
      <w:r w:rsidR="00CB6498">
        <w:rPr>
          <w:sz w:val="28"/>
          <w:szCs w:val="28"/>
        </w:rPr>
        <w:t xml:space="preserve">: </w:t>
      </w:r>
      <w:r w:rsidR="008A48EE">
        <w:rPr>
          <w:sz w:val="28"/>
          <w:szCs w:val="28"/>
        </w:rPr>
        <w:t xml:space="preserve">как аграрной, кадастровой, землеустроительной и </w:t>
      </w:r>
      <w:r w:rsidR="00CB6498">
        <w:rPr>
          <w:sz w:val="28"/>
          <w:szCs w:val="28"/>
        </w:rPr>
        <w:t>непосредственно экономической.  Ввиду того, что могут послужить основой для составления бизнес-планов и коммерческих прогнозов.</w:t>
      </w:r>
    </w:p>
    <w:p w:rsidR="00CB6498" w:rsidRDefault="00CB6498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Чтобы понять принципы передачи информации, рассмотрим более подробно технику ее сбора и обработки:</w:t>
      </w:r>
    </w:p>
    <w:p w:rsidR="009728F1" w:rsidRDefault="009728F1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сбор информации ведется с помощью </w:t>
      </w:r>
      <w:proofErr w:type="spellStart"/>
      <w:r>
        <w:rPr>
          <w:sz w:val="28"/>
          <w:szCs w:val="28"/>
        </w:rPr>
        <w:t>беспилотников</w:t>
      </w:r>
      <w:proofErr w:type="spellEnd"/>
      <w:r>
        <w:rPr>
          <w:sz w:val="28"/>
          <w:szCs w:val="28"/>
        </w:rPr>
        <w:t>;</w:t>
      </w:r>
    </w:p>
    <w:p w:rsidR="009728F1" w:rsidRDefault="009728F1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основой служит информация, </w:t>
      </w:r>
      <w:r w:rsidRPr="008A48EE">
        <w:rPr>
          <w:sz w:val="28"/>
          <w:szCs w:val="28"/>
        </w:rPr>
        <w:t>получаем</w:t>
      </w:r>
      <w:r>
        <w:rPr>
          <w:sz w:val="28"/>
          <w:szCs w:val="28"/>
        </w:rPr>
        <w:t>ая</w:t>
      </w:r>
      <w:r w:rsidRPr="008A48EE">
        <w:rPr>
          <w:sz w:val="28"/>
          <w:szCs w:val="28"/>
        </w:rPr>
        <w:t xml:space="preserve"> с обычной и ИК-чувствительной цифровых камер</w:t>
      </w:r>
      <w:r>
        <w:rPr>
          <w:sz w:val="28"/>
          <w:szCs w:val="28"/>
        </w:rPr>
        <w:t>;</w:t>
      </w:r>
      <w:proofErr w:type="gramEnd"/>
    </w:p>
    <w:p w:rsidR="009728F1" w:rsidRDefault="009728F1" w:rsidP="008A48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A48EE">
        <w:rPr>
          <w:sz w:val="28"/>
          <w:szCs w:val="28"/>
        </w:rPr>
        <w:t>обработ</w:t>
      </w:r>
      <w:r>
        <w:rPr>
          <w:sz w:val="28"/>
          <w:szCs w:val="28"/>
        </w:rPr>
        <w:t>ка происходит на  специальном программном продукте, обеспечении</w:t>
      </w:r>
      <w:r w:rsidRPr="008A48EE">
        <w:rPr>
          <w:sz w:val="28"/>
          <w:szCs w:val="28"/>
        </w:rPr>
        <w:t xml:space="preserve">, например, </w:t>
      </w:r>
      <w:proofErr w:type="spellStart"/>
      <w:r w:rsidRPr="008A48EE">
        <w:rPr>
          <w:sz w:val="28"/>
          <w:szCs w:val="28"/>
        </w:rPr>
        <w:t>Photoscan</w:t>
      </w:r>
      <w:proofErr w:type="spellEnd"/>
      <w:r w:rsidRPr="008A48EE">
        <w:rPr>
          <w:sz w:val="28"/>
          <w:szCs w:val="28"/>
        </w:rPr>
        <w:t xml:space="preserve"> и могут визуализироваться, например</w:t>
      </w:r>
      <w:r>
        <w:rPr>
          <w:sz w:val="28"/>
          <w:szCs w:val="28"/>
        </w:rPr>
        <w:t xml:space="preserve">, как это принято, </w:t>
      </w:r>
      <w:r w:rsidRPr="008A48EE">
        <w:rPr>
          <w:sz w:val="28"/>
          <w:szCs w:val="28"/>
        </w:rPr>
        <w:t xml:space="preserve"> </w:t>
      </w:r>
      <w:proofErr w:type="gramStart"/>
      <w:r w:rsidRPr="008A48EE">
        <w:rPr>
          <w:sz w:val="28"/>
          <w:szCs w:val="28"/>
        </w:rPr>
        <w:t>в</w:t>
      </w:r>
      <w:proofErr w:type="gramEnd"/>
      <w:r w:rsidRPr="008A48EE">
        <w:rPr>
          <w:sz w:val="28"/>
          <w:szCs w:val="28"/>
        </w:rPr>
        <w:t xml:space="preserve"> </w:t>
      </w:r>
      <w:proofErr w:type="gramStart"/>
      <w:r w:rsidRPr="008A48EE">
        <w:rPr>
          <w:sz w:val="28"/>
          <w:szCs w:val="28"/>
        </w:rPr>
        <w:t>ПО</w:t>
      </w:r>
      <w:proofErr w:type="gramEnd"/>
      <w:r w:rsidRPr="008A48EE">
        <w:rPr>
          <w:sz w:val="28"/>
          <w:szCs w:val="28"/>
        </w:rPr>
        <w:t xml:space="preserve"> ГИС</w:t>
      </w:r>
      <w:r>
        <w:rPr>
          <w:sz w:val="28"/>
          <w:szCs w:val="28"/>
        </w:rPr>
        <w:t xml:space="preserve"> «</w:t>
      </w:r>
      <w:r w:rsidRPr="008A48EE">
        <w:rPr>
          <w:sz w:val="28"/>
          <w:szCs w:val="28"/>
        </w:rPr>
        <w:t>Спутник Агро</w:t>
      </w:r>
      <w:r>
        <w:rPr>
          <w:sz w:val="28"/>
          <w:szCs w:val="28"/>
        </w:rPr>
        <w:t>»;</w:t>
      </w:r>
    </w:p>
    <w:p w:rsidR="00C02EFD" w:rsidRDefault="009728F1" w:rsidP="009728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следующий этап: непосредственная </w:t>
      </w:r>
      <w:r w:rsidRPr="008A48EE">
        <w:rPr>
          <w:sz w:val="28"/>
          <w:szCs w:val="28"/>
        </w:rPr>
        <w:t>визуализ</w:t>
      </w:r>
      <w:r>
        <w:rPr>
          <w:sz w:val="28"/>
          <w:szCs w:val="28"/>
        </w:rPr>
        <w:t xml:space="preserve">ация </w:t>
      </w:r>
      <w:r w:rsidRPr="008A48EE">
        <w:rPr>
          <w:sz w:val="28"/>
          <w:szCs w:val="28"/>
        </w:rPr>
        <w:t>карт</w:t>
      </w:r>
      <w:r>
        <w:rPr>
          <w:sz w:val="28"/>
          <w:szCs w:val="28"/>
        </w:rPr>
        <w:t>ы</w:t>
      </w:r>
      <w:r w:rsidRPr="008A48EE">
        <w:rPr>
          <w:sz w:val="28"/>
          <w:szCs w:val="28"/>
        </w:rPr>
        <w:t xml:space="preserve"> NDVI</w:t>
      </w:r>
      <w:r>
        <w:rPr>
          <w:sz w:val="28"/>
          <w:szCs w:val="28"/>
        </w:rPr>
        <w:t xml:space="preserve">, а также </w:t>
      </w:r>
      <w:r w:rsidR="008A48EE" w:rsidRPr="008A48EE">
        <w:rPr>
          <w:sz w:val="28"/>
          <w:szCs w:val="28"/>
        </w:rPr>
        <w:t>анализ</w:t>
      </w:r>
      <w:r>
        <w:rPr>
          <w:sz w:val="28"/>
          <w:szCs w:val="28"/>
        </w:rPr>
        <w:t xml:space="preserve"> </w:t>
      </w:r>
      <w:r w:rsidR="008A48EE" w:rsidRPr="008A48EE">
        <w:rPr>
          <w:sz w:val="28"/>
          <w:szCs w:val="28"/>
        </w:rPr>
        <w:t xml:space="preserve"> област</w:t>
      </w:r>
      <w:r>
        <w:rPr>
          <w:sz w:val="28"/>
          <w:szCs w:val="28"/>
        </w:rPr>
        <w:t>ей</w:t>
      </w:r>
      <w:r w:rsidR="00C02EFD">
        <w:rPr>
          <w:sz w:val="28"/>
          <w:szCs w:val="28"/>
        </w:rPr>
        <w:t xml:space="preserve"> (данный процесс выполняется вручную)</w:t>
      </w:r>
      <w:r w:rsidR="008A48EE" w:rsidRPr="008A48EE">
        <w:rPr>
          <w:sz w:val="28"/>
          <w:szCs w:val="28"/>
        </w:rPr>
        <w:t xml:space="preserve"> по контурам </w:t>
      </w:r>
      <w:r w:rsidR="00C02EFD">
        <w:rPr>
          <w:sz w:val="28"/>
          <w:szCs w:val="28"/>
        </w:rPr>
        <w:t>из файлов KML;</w:t>
      </w:r>
    </w:p>
    <w:p w:rsidR="008A48EE" w:rsidRPr="008A48EE" w:rsidRDefault="008A48EE" w:rsidP="009728F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A48EE">
        <w:rPr>
          <w:sz w:val="28"/>
          <w:szCs w:val="28"/>
        </w:rPr>
        <w:t xml:space="preserve"> </w:t>
      </w:r>
      <w:r w:rsidR="00C02EFD">
        <w:rPr>
          <w:sz w:val="28"/>
          <w:szCs w:val="28"/>
        </w:rPr>
        <w:t>- экспортирование</w:t>
      </w:r>
      <w:r w:rsidRPr="008A48EE">
        <w:rPr>
          <w:sz w:val="28"/>
          <w:szCs w:val="28"/>
        </w:rPr>
        <w:t xml:space="preserve"> данны</w:t>
      </w:r>
      <w:r w:rsidR="00C02EFD">
        <w:rPr>
          <w:sz w:val="28"/>
          <w:szCs w:val="28"/>
        </w:rPr>
        <w:t>х</w:t>
      </w:r>
      <w:r w:rsidRPr="008A48EE">
        <w:rPr>
          <w:sz w:val="28"/>
          <w:szCs w:val="28"/>
        </w:rPr>
        <w:t xml:space="preserve"> NDVI в форматы </w:t>
      </w:r>
      <w:proofErr w:type="spellStart"/>
      <w:r w:rsidRPr="008A48EE">
        <w:rPr>
          <w:sz w:val="28"/>
          <w:szCs w:val="28"/>
        </w:rPr>
        <w:t>Shapefile</w:t>
      </w:r>
      <w:proofErr w:type="spellEnd"/>
      <w:r w:rsidRPr="008A48EE">
        <w:rPr>
          <w:sz w:val="28"/>
          <w:szCs w:val="28"/>
        </w:rPr>
        <w:t xml:space="preserve"> и CSV.</w:t>
      </w:r>
    </w:p>
    <w:p w:rsidR="00C02EFD" w:rsidRDefault="00C02EFD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отличи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от Республики Казахстан, в</w:t>
      </w:r>
      <w:r w:rsidRPr="00C02EFD">
        <w:rPr>
          <w:sz w:val="28"/>
          <w:szCs w:val="28"/>
        </w:rPr>
        <w:t xml:space="preserve"> России </w:t>
      </w:r>
      <w:r>
        <w:rPr>
          <w:sz w:val="28"/>
          <w:szCs w:val="28"/>
        </w:rPr>
        <w:t xml:space="preserve">и Украине уже на протяжении нескольких лет сформирован </w:t>
      </w:r>
      <w:r w:rsidRPr="00C02EFD">
        <w:rPr>
          <w:sz w:val="28"/>
          <w:szCs w:val="28"/>
        </w:rPr>
        <w:t>рынок соответствующи</w:t>
      </w:r>
      <w:r>
        <w:rPr>
          <w:sz w:val="28"/>
          <w:szCs w:val="28"/>
        </w:rPr>
        <w:t xml:space="preserve">х </w:t>
      </w:r>
      <w:r w:rsidRPr="00C02EFD">
        <w:rPr>
          <w:sz w:val="28"/>
          <w:szCs w:val="28"/>
        </w:rPr>
        <w:t>услуг</w:t>
      </w:r>
      <w:r>
        <w:rPr>
          <w:sz w:val="28"/>
          <w:szCs w:val="28"/>
        </w:rPr>
        <w:t>:</w:t>
      </w:r>
    </w:p>
    <w:p w:rsidR="00C02EFD" w:rsidRDefault="00C02EFD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02EFD">
        <w:rPr>
          <w:sz w:val="28"/>
          <w:szCs w:val="28"/>
        </w:rPr>
        <w:t>облеты</w:t>
      </w:r>
      <w:r>
        <w:rPr>
          <w:sz w:val="28"/>
          <w:szCs w:val="28"/>
        </w:rPr>
        <w:t>;</w:t>
      </w:r>
    </w:p>
    <w:p w:rsidR="00C02EFD" w:rsidRDefault="00C02EFD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C02EFD">
        <w:rPr>
          <w:sz w:val="28"/>
          <w:szCs w:val="28"/>
        </w:rPr>
        <w:t xml:space="preserve"> обработк</w:t>
      </w:r>
      <w:r>
        <w:rPr>
          <w:sz w:val="28"/>
          <w:szCs w:val="28"/>
        </w:rPr>
        <w:t>а</w:t>
      </w:r>
      <w:r w:rsidRPr="00C02EFD">
        <w:rPr>
          <w:sz w:val="28"/>
          <w:szCs w:val="28"/>
        </w:rPr>
        <w:t xml:space="preserve"> данных</w:t>
      </w:r>
      <w:r>
        <w:rPr>
          <w:sz w:val="28"/>
          <w:szCs w:val="28"/>
        </w:rPr>
        <w:t>;</w:t>
      </w:r>
    </w:p>
    <w:p w:rsidR="00ED778E" w:rsidRDefault="00C02EFD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консалтинговые и кадастровые услуги</w:t>
      </w:r>
      <w:r w:rsidR="00E247D6">
        <w:rPr>
          <w:sz w:val="28"/>
          <w:szCs w:val="28"/>
        </w:rPr>
        <w:t xml:space="preserve"> (в том числе услуги биохимика, агронома)</w:t>
      </w:r>
      <w:r>
        <w:rPr>
          <w:sz w:val="28"/>
          <w:szCs w:val="28"/>
        </w:rPr>
        <w:t xml:space="preserve">, </w:t>
      </w:r>
      <w:r w:rsidRPr="00C02EFD">
        <w:rPr>
          <w:sz w:val="28"/>
          <w:szCs w:val="28"/>
        </w:rPr>
        <w:t>включая рекомендации</w:t>
      </w:r>
      <w:r>
        <w:rPr>
          <w:sz w:val="28"/>
          <w:szCs w:val="28"/>
        </w:rPr>
        <w:t xml:space="preserve"> и анализ полученной информации.</w:t>
      </w:r>
    </w:p>
    <w:p w:rsidR="00BB7B93" w:rsidRDefault="001318CA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Ч</w:t>
      </w:r>
      <w:r w:rsidR="00BB7B93">
        <w:rPr>
          <w:sz w:val="28"/>
          <w:szCs w:val="28"/>
        </w:rPr>
        <w:t>то получают Заказчики материала на руки:</w:t>
      </w:r>
    </w:p>
    <w:p w:rsidR="00BB7B93" w:rsidRDefault="00BB7B93" w:rsidP="00BB7B9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</w:t>
      </w:r>
      <w:r w:rsidR="001318CA" w:rsidRPr="001318CA">
        <w:rPr>
          <w:sz w:val="28"/>
          <w:szCs w:val="28"/>
        </w:rPr>
        <w:t>арты вегетационной активности по</w:t>
      </w:r>
      <w:r>
        <w:rPr>
          <w:sz w:val="28"/>
          <w:szCs w:val="28"/>
        </w:rPr>
        <w:t>ля для просмотра на компьютере в программном приложении;</w:t>
      </w:r>
    </w:p>
    <w:p w:rsidR="00BB7B93" w:rsidRDefault="00BB7B93" w:rsidP="00BB7B9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</w:t>
      </w:r>
      <w:r w:rsidR="001318CA" w:rsidRPr="001318CA">
        <w:rPr>
          <w:sz w:val="28"/>
          <w:szCs w:val="28"/>
        </w:rPr>
        <w:t>арту аномальных значений NDVI</w:t>
      </w:r>
      <w:r>
        <w:rPr>
          <w:sz w:val="28"/>
          <w:szCs w:val="28"/>
        </w:rPr>
        <w:t>;</w:t>
      </w:r>
    </w:p>
    <w:p w:rsidR="00BB7B93" w:rsidRDefault="00BB7B93" w:rsidP="00BB7B9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318CA" w:rsidRPr="001318CA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1318CA" w:rsidRPr="001318CA">
        <w:rPr>
          <w:sz w:val="28"/>
          <w:szCs w:val="28"/>
        </w:rPr>
        <w:t>арты вегетационной активности поля на рабочем смартфоне или планшете агронома</w:t>
      </w:r>
      <w:r>
        <w:rPr>
          <w:sz w:val="28"/>
          <w:szCs w:val="28"/>
        </w:rPr>
        <w:t>.</w:t>
      </w:r>
    </w:p>
    <w:p w:rsidR="00FF182D" w:rsidRDefault="00FF182D" w:rsidP="00BB7B9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FF182D">
        <w:rPr>
          <w:sz w:val="28"/>
          <w:szCs w:val="28"/>
        </w:rPr>
        <w:t xml:space="preserve">Регулярный осмотр полей по снимкам помогает </w:t>
      </w:r>
      <w:r>
        <w:rPr>
          <w:sz w:val="28"/>
          <w:szCs w:val="28"/>
        </w:rPr>
        <w:t xml:space="preserve">своевременно выявить </w:t>
      </w:r>
      <w:r w:rsidRPr="00FF182D">
        <w:rPr>
          <w:bCs/>
          <w:sz w:val="28"/>
          <w:szCs w:val="28"/>
        </w:rPr>
        <w:t>очаг</w:t>
      </w:r>
      <w:r>
        <w:rPr>
          <w:bCs/>
          <w:sz w:val="28"/>
          <w:szCs w:val="28"/>
        </w:rPr>
        <w:t>и</w:t>
      </w:r>
      <w:r w:rsidRPr="00FF182D">
        <w:rPr>
          <w:bCs/>
          <w:sz w:val="28"/>
          <w:szCs w:val="28"/>
        </w:rPr>
        <w:t xml:space="preserve"> инфекци</w:t>
      </w:r>
      <w:r>
        <w:rPr>
          <w:bCs/>
          <w:sz w:val="28"/>
          <w:szCs w:val="28"/>
        </w:rPr>
        <w:t>и</w:t>
      </w:r>
      <w:r w:rsidRPr="00FF182D">
        <w:rPr>
          <w:bCs/>
          <w:sz w:val="28"/>
          <w:szCs w:val="28"/>
        </w:rPr>
        <w:t xml:space="preserve"> или появления вредителей</w:t>
      </w:r>
      <w:r w:rsidRPr="00FF182D">
        <w:rPr>
          <w:sz w:val="28"/>
          <w:szCs w:val="28"/>
        </w:rPr>
        <w:t>. Благодаря своевременному выявлению таких проблем можно провести защитные мероприятия с наибольшей эффективностью.</w:t>
      </w:r>
    </w:p>
    <w:p w:rsidR="00FF182D" w:rsidRPr="00FF182D" w:rsidRDefault="00FF182D" w:rsidP="00BB7B9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FF182D">
        <w:rPr>
          <w:sz w:val="28"/>
          <w:szCs w:val="28"/>
        </w:rPr>
        <w:t xml:space="preserve">лагодаря </w:t>
      </w:r>
      <w:r>
        <w:rPr>
          <w:sz w:val="28"/>
          <w:szCs w:val="28"/>
        </w:rPr>
        <w:t xml:space="preserve">подобным </w:t>
      </w:r>
      <w:r w:rsidRPr="00FF182D">
        <w:rPr>
          <w:sz w:val="28"/>
          <w:szCs w:val="28"/>
        </w:rPr>
        <w:t>снимкам можно определить </w:t>
      </w:r>
      <w:r w:rsidRPr="00FF182D">
        <w:rPr>
          <w:bCs/>
          <w:sz w:val="28"/>
          <w:szCs w:val="28"/>
        </w:rPr>
        <w:t>качество посевных работ</w:t>
      </w:r>
      <w:r w:rsidRPr="00FF182D">
        <w:rPr>
          <w:sz w:val="28"/>
          <w:szCs w:val="28"/>
        </w:rPr>
        <w:t xml:space="preserve">. Хорошо ли </w:t>
      </w:r>
      <w:r>
        <w:rPr>
          <w:sz w:val="28"/>
          <w:szCs w:val="28"/>
        </w:rPr>
        <w:t>выполнены посевные, мелиоративные и прочие работы.</w:t>
      </w:r>
    </w:p>
    <w:p w:rsidR="00C02EFD" w:rsidRDefault="00BB7B93" w:rsidP="00BB7B9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C02EFD">
        <w:rPr>
          <w:sz w:val="28"/>
          <w:szCs w:val="28"/>
        </w:rPr>
        <w:t>ри этом следует отметить, что ранее все данные получались исключительно со спутников, но с появлением современных беспилотных аппаратов данная процедура упростилась.</w:t>
      </w:r>
    </w:p>
    <w:p w:rsidR="004460FA" w:rsidRDefault="004460FA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практика использования сельскохозяйственной техники – тракторов,</w:t>
      </w:r>
      <w:r w:rsidRPr="004460FA">
        <w:rPr>
          <w:sz w:val="28"/>
          <w:szCs w:val="28"/>
        </w:rPr>
        <w:t xml:space="preserve"> </w:t>
      </w:r>
      <w:r>
        <w:rPr>
          <w:sz w:val="28"/>
          <w:szCs w:val="28"/>
        </w:rPr>
        <w:t>с установленными на них</w:t>
      </w:r>
      <w:r w:rsidRPr="004460FA">
        <w:rPr>
          <w:sz w:val="28"/>
          <w:szCs w:val="28"/>
        </w:rPr>
        <w:t xml:space="preserve"> наземными сенсорами NDVI, </w:t>
      </w:r>
      <w:r>
        <w:rPr>
          <w:sz w:val="28"/>
          <w:szCs w:val="28"/>
        </w:rPr>
        <w:t xml:space="preserve">которые </w:t>
      </w:r>
      <w:r w:rsidRPr="004460FA">
        <w:rPr>
          <w:sz w:val="28"/>
          <w:szCs w:val="28"/>
        </w:rPr>
        <w:t>облада</w:t>
      </w:r>
      <w:r>
        <w:rPr>
          <w:sz w:val="28"/>
          <w:szCs w:val="28"/>
        </w:rPr>
        <w:t>ю</w:t>
      </w:r>
      <w:r w:rsidRPr="004460FA">
        <w:rPr>
          <w:sz w:val="28"/>
          <w:szCs w:val="28"/>
        </w:rPr>
        <w:t xml:space="preserve">т меньшей по сравнению с </w:t>
      </w:r>
      <w:proofErr w:type="spellStart"/>
      <w:r>
        <w:rPr>
          <w:sz w:val="28"/>
          <w:szCs w:val="28"/>
        </w:rPr>
        <w:t>беспилотниками</w:t>
      </w:r>
      <w:proofErr w:type="spellEnd"/>
      <w:r>
        <w:rPr>
          <w:sz w:val="28"/>
          <w:szCs w:val="28"/>
        </w:rPr>
        <w:t xml:space="preserve"> </w:t>
      </w:r>
      <w:r w:rsidRPr="004460FA">
        <w:rPr>
          <w:sz w:val="28"/>
          <w:szCs w:val="28"/>
        </w:rPr>
        <w:t xml:space="preserve"> производительностью, и </w:t>
      </w:r>
      <w:r>
        <w:rPr>
          <w:sz w:val="28"/>
          <w:szCs w:val="28"/>
        </w:rPr>
        <w:t>относительно высокой себестоимостью</w:t>
      </w:r>
      <w:r w:rsidR="00213FB8">
        <w:rPr>
          <w:sz w:val="28"/>
          <w:szCs w:val="28"/>
        </w:rPr>
        <w:t>, а также</w:t>
      </w:r>
      <w:r>
        <w:rPr>
          <w:sz w:val="28"/>
          <w:szCs w:val="28"/>
        </w:rPr>
        <w:t xml:space="preserve"> сложностью в эксплуатации.</w:t>
      </w:r>
    </w:p>
    <w:p w:rsidR="00881F0B" w:rsidRDefault="004460FA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минусов в  использовании с</w:t>
      </w:r>
      <w:r w:rsidRPr="004460FA">
        <w:rPr>
          <w:sz w:val="28"/>
          <w:szCs w:val="28"/>
        </w:rPr>
        <w:t>путник</w:t>
      </w:r>
      <w:r>
        <w:rPr>
          <w:sz w:val="28"/>
          <w:szCs w:val="28"/>
        </w:rPr>
        <w:t>ов</w:t>
      </w:r>
      <w:r w:rsidR="00213FB8">
        <w:rPr>
          <w:sz w:val="28"/>
          <w:szCs w:val="28"/>
        </w:rPr>
        <w:t>, пожалуй, можно выделить</w:t>
      </w:r>
      <w:r w:rsidR="00881F0B">
        <w:rPr>
          <w:sz w:val="28"/>
          <w:szCs w:val="28"/>
        </w:rPr>
        <w:t>:</w:t>
      </w:r>
    </w:p>
    <w:p w:rsidR="00213FB8" w:rsidRDefault="005F2311" w:rsidP="00C02EF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81F0B">
        <w:rPr>
          <w:sz w:val="28"/>
          <w:szCs w:val="28"/>
        </w:rPr>
        <w:t xml:space="preserve">низкое </w:t>
      </w:r>
      <w:r w:rsidR="004460FA" w:rsidRPr="004460FA">
        <w:rPr>
          <w:sz w:val="28"/>
          <w:szCs w:val="28"/>
        </w:rPr>
        <w:t xml:space="preserve">разрешение, что не удовлетворяет </w:t>
      </w:r>
      <w:r w:rsidR="00881F0B">
        <w:rPr>
          <w:sz w:val="28"/>
          <w:szCs w:val="28"/>
        </w:rPr>
        <w:t>потребностям Заказчика, понятиям точного земледелия</w:t>
      </w:r>
      <w:r w:rsidR="00213FB8">
        <w:rPr>
          <w:sz w:val="28"/>
          <w:szCs w:val="28"/>
        </w:rPr>
        <w:t>, наличием малогабаритных полей и</w:t>
      </w:r>
      <w:r w:rsidR="00881F0B">
        <w:rPr>
          <w:sz w:val="28"/>
          <w:szCs w:val="28"/>
        </w:rPr>
        <w:t xml:space="preserve"> пр</w:t>
      </w:r>
      <w:r w:rsidR="00213FB8">
        <w:rPr>
          <w:sz w:val="28"/>
          <w:szCs w:val="28"/>
        </w:rPr>
        <w:t>о</w:t>
      </w:r>
      <w:r w:rsidR="00881F0B">
        <w:rPr>
          <w:sz w:val="28"/>
          <w:szCs w:val="28"/>
        </w:rPr>
        <w:t>чей информации</w:t>
      </w:r>
      <w:r w:rsidR="00213FB8">
        <w:rPr>
          <w:sz w:val="28"/>
          <w:szCs w:val="28"/>
        </w:rPr>
        <w:t>.</w:t>
      </w:r>
    </w:p>
    <w:p w:rsidR="00213FB8" w:rsidRPr="00213FB8" w:rsidRDefault="00213FB8" w:rsidP="00213F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13FB8">
        <w:rPr>
          <w:sz w:val="28"/>
          <w:szCs w:val="28"/>
        </w:rPr>
        <w:t>NDVI являются основной рабочей информацией о состоянии посевов. </w:t>
      </w:r>
    </w:p>
    <w:p w:rsidR="00213FB8" w:rsidRPr="00213FB8" w:rsidRDefault="00BF44F7" w:rsidP="00213FB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Общедоступные с</w:t>
      </w:r>
      <w:r w:rsidRPr="00213FB8">
        <w:rPr>
          <w:sz w:val="28"/>
          <w:szCs w:val="28"/>
        </w:rPr>
        <w:t>путниковые снимки</w:t>
      </w:r>
      <w:r>
        <w:rPr>
          <w:sz w:val="28"/>
          <w:szCs w:val="28"/>
        </w:rPr>
        <w:t xml:space="preserve"> имеют </w:t>
      </w:r>
      <w:r w:rsidR="00213FB8" w:rsidRPr="00213FB8">
        <w:rPr>
          <w:sz w:val="28"/>
          <w:szCs w:val="28"/>
        </w:rPr>
        <w:t xml:space="preserve">разрешение 15-30 метров на пиксель и </w:t>
      </w:r>
      <w:r>
        <w:rPr>
          <w:sz w:val="28"/>
          <w:szCs w:val="28"/>
        </w:rPr>
        <w:t>не дают возможности детализировать весь посев (угоди</w:t>
      </w:r>
      <w:r w:rsidR="00E247D6">
        <w:rPr>
          <w:sz w:val="28"/>
          <w:szCs w:val="28"/>
        </w:rPr>
        <w:t>й</w:t>
      </w:r>
      <w:r>
        <w:rPr>
          <w:sz w:val="28"/>
          <w:szCs w:val="28"/>
        </w:rPr>
        <w:t xml:space="preserve">). </w:t>
      </w:r>
    </w:p>
    <w:p w:rsidR="00BF44F7" w:rsidRDefault="00213FB8" w:rsidP="00E247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13FB8">
        <w:rPr>
          <w:sz w:val="28"/>
          <w:szCs w:val="28"/>
        </w:rPr>
        <w:t>Б</w:t>
      </w:r>
      <w:r w:rsidR="00BF44F7">
        <w:rPr>
          <w:sz w:val="28"/>
          <w:szCs w:val="28"/>
        </w:rPr>
        <w:t>еспилотные летающие аппараты фирмы «</w:t>
      </w:r>
      <w:proofErr w:type="spellStart"/>
      <w:r w:rsidRPr="00213FB8">
        <w:rPr>
          <w:sz w:val="28"/>
          <w:szCs w:val="28"/>
        </w:rPr>
        <w:t>Геоскан</w:t>
      </w:r>
      <w:proofErr w:type="spellEnd"/>
      <w:r w:rsidR="00BF44F7">
        <w:rPr>
          <w:sz w:val="28"/>
          <w:szCs w:val="28"/>
        </w:rPr>
        <w:t>»</w:t>
      </w:r>
      <w:r w:rsidRPr="00213FB8">
        <w:rPr>
          <w:sz w:val="28"/>
          <w:szCs w:val="28"/>
        </w:rPr>
        <w:t xml:space="preserve">, </w:t>
      </w:r>
      <w:r w:rsidR="005F2311">
        <w:rPr>
          <w:sz w:val="28"/>
          <w:szCs w:val="28"/>
        </w:rPr>
        <w:t xml:space="preserve">камеры для непосредственно </w:t>
      </w:r>
      <w:r w:rsidRPr="00213FB8">
        <w:rPr>
          <w:sz w:val="28"/>
          <w:szCs w:val="28"/>
        </w:rPr>
        <w:t>спектральной съемки</w:t>
      </w:r>
      <w:r w:rsidR="00BF44F7">
        <w:rPr>
          <w:sz w:val="28"/>
          <w:szCs w:val="28"/>
        </w:rPr>
        <w:t xml:space="preserve"> и</w:t>
      </w:r>
      <w:r w:rsidRPr="00213FB8">
        <w:rPr>
          <w:sz w:val="28"/>
          <w:szCs w:val="28"/>
        </w:rPr>
        <w:t xml:space="preserve"> способ</w:t>
      </w:r>
      <w:r w:rsidR="00BF44F7">
        <w:rPr>
          <w:sz w:val="28"/>
          <w:szCs w:val="28"/>
        </w:rPr>
        <w:t>ны</w:t>
      </w:r>
      <w:r w:rsidRPr="00213FB8">
        <w:rPr>
          <w:sz w:val="28"/>
          <w:szCs w:val="28"/>
        </w:rPr>
        <w:t xml:space="preserve"> обеспечить снимки с разреше</w:t>
      </w:r>
      <w:r w:rsidR="00BF44F7">
        <w:rPr>
          <w:sz w:val="28"/>
          <w:szCs w:val="28"/>
        </w:rPr>
        <w:t>нием 5 с</w:t>
      </w:r>
      <w:r w:rsidR="00E247D6">
        <w:rPr>
          <w:sz w:val="28"/>
          <w:szCs w:val="28"/>
        </w:rPr>
        <w:t>м</w:t>
      </w:r>
      <w:r w:rsidR="00BF44F7">
        <w:rPr>
          <w:sz w:val="28"/>
          <w:szCs w:val="28"/>
        </w:rPr>
        <w:t xml:space="preserve"> на пиксель, обработка полученных данных выполняется </w:t>
      </w:r>
      <w:r w:rsidRPr="00213FB8">
        <w:rPr>
          <w:sz w:val="28"/>
          <w:szCs w:val="28"/>
        </w:rPr>
        <w:t xml:space="preserve">в </w:t>
      </w:r>
      <w:proofErr w:type="spellStart"/>
      <w:r w:rsidRPr="00213FB8">
        <w:rPr>
          <w:sz w:val="28"/>
          <w:szCs w:val="28"/>
        </w:rPr>
        <w:t>агрохимлабораториях</w:t>
      </w:r>
      <w:proofErr w:type="spellEnd"/>
      <w:r w:rsidR="00BF44F7">
        <w:rPr>
          <w:sz w:val="28"/>
          <w:szCs w:val="28"/>
        </w:rPr>
        <w:t>, рабочем месте агронома</w:t>
      </w:r>
      <w:r w:rsidR="00E247D6">
        <w:rPr>
          <w:sz w:val="28"/>
          <w:szCs w:val="28"/>
        </w:rPr>
        <w:t xml:space="preserve"> или</w:t>
      </w:r>
      <w:r w:rsidR="00BF44F7">
        <w:rPr>
          <w:sz w:val="28"/>
          <w:szCs w:val="28"/>
        </w:rPr>
        <w:t xml:space="preserve"> землемера.</w:t>
      </w:r>
    </w:p>
    <w:p w:rsidR="00E247D6" w:rsidRDefault="00E247D6" w:rsidP="00E247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 уже по значению индекса можно определить здоровую вегетацию, рост растений, выявить нуждающиеся в подкормке элементы (см. рисунок 2)</w:t>
      </w:r>
      <w:r w:rsidR="00D95C8D">
        <w:rPr>
          <w:sz w:val="28"/>
          <w:szCs w:val="28"/>
        </w:rPr>
        <w:t>.</w:t>
      </w:r>
    </w:p>
    <w:p w:rsidR="00D95C8D" w:rsidRDefault="00D95C8D" w:rsidP="00E247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BF44F7" w:rsidRPr="00BF44F7" w:rsidRDefault="00AA3B96" w:rsidP="00D95C8D">
      <w:pPr>
        <w:jc w:val="center"/>
        <w:rPr>
          <w:lang w:eastAsia="ru-RU"/>
        </w:rPr>
      </w:pPr>
      <w:r>
        <w:rPr>
          <w:lang w:eastAsia="ru-RU"/>
        </w:rPr>
        <w:lastRenderedPageBreak/>
        <w:pict>
          <v:shape id="_x0000_i1026" type="#_x0000_t75" style="width:444pt;height:233.25pt">
            <v:imagedata r:id="rId6" o:title="kak-interpretirovat-znacheniya-indeksa-NDVI-1"/>
          </v:shape>
        </w:pict>
      </w:r>
    </w:p>
    <w:p w:rsidR="00FF182D" w:rsidRDefault="00FF182D" w:rsidP="00E247D6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4F7" w:rsidRPr="00E247D6" w:rsidRDefault="00E247D6" w:rsidP="00E247D6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47D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Значение индекса </w:t>
      </w:r>
      <w:r w:rsidRPr="00E247D6">
        <w:rPr>
          <w:rFonts w:ascii="Times New Roman" w:eastAsia="Times New Roman" w:hAnsi="Times New Roman" w:cs="Times New Roman"/>
          <w:sz w:val="28"/>
          <w:szCs w:val="28"/>
          <w:lang w:eastAsia="ru-RU"/>
        </w:rPr>
        <w:t>NDVI</w:t>
      </w:r>
    </w:p>
    <w:p w:rsidR="00E247D6" w:rsidRDefault="00E247D6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5C6B" w:rsidRDefault="00E247D6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следует </w:t>
      </w:r>
      <w:r w:rsidR="00DD5C6B">
        <w:rPr>
          <w:sz w:val="28"/>
          <w:szCs w:val="28"/>
        </w:rPr>
        <w:t>учесть</w:t>
      </w:r>
      <w:r>
        <w:rPr>
          <w:sz w:val="28"/>
          <w:szCs w:val="28"/>
        </w:rPr>
        <w:t xml:space="preserve"> тип растительности, сезон и проч</w:t>
      </w:r>
      <w:r w:rsidR="00A9377A">
        <w:rPr>
          <w:sz w:val="28"/>
          <w:szCs w:val="28"/>
        </w:rPr>
        <w:t>и</w:t>
      </w:r>
      <w:r>
        <w:rPr>
          <w:sz w:val="28"/>
          <w:szCs w:val="28"/>
        </w:rPr>
        <w:t>е</w:t>
      </w:r>
      <w:r w:rsidR="00A9377A">
        <w:rPr>
          <w:sz w:val="28"/>
          <w:szCs w:val="28"/>
        </w:rPr>
        <w:t xml:space="preserve"> факторы</w:t>
      </w:r>
      <w:r>
        <w:rPr>
          <w:sz w:val="28"/>
          <w:szCs w:val="28"/>
        </w:rPr>
        <w:t>.</w:t>
      </w:r>
      <w:r w:rsidR="00DD5C6B">
        <w:rPr>
          <w:sz w:val="28"/>
          <w:szCs w:val="28"/>
        </w:rPr>
        <w:t xml:space="preserve"> </w:t>
      </w:r>
    </w:p>
    <w:p w:rsidR="00756998" w:rsidRDefault="00DD5C6B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Может ли быть индекс отрицательным? </w:t>
      </w:r>
    </w:p>
    <w:p w:rsidR="00E247D6" w:rsidRDefault="00DD5C6B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Да, конечно, если </w:t>
      </w:r>
      <w:r w:rsidRPr="00DD5C6B">
        <w:rPr>
          <w:sz w:val="28"/>
          <w:szCs w:val="28"/>
        </w:rPr>
        <w:t>понимают  водные поверхности, строения, горы, облака, снег</w:t>
      </w:r>
      <w:r>
        <w:rPr>
          <w:sz w:val="28"/>
          <w:szCs w:val="28"/>
        </w:rPr>
        <w:t>, т.е. элементы с высокой отражательно</w:t>
      </w:r>
      <w:r w:rsidR="00A9377A">
        <w:rPr>
          <w:sz w:val="28"/>
          <w:szCs w:val="28"/>
        </w:rPr>
        <w:t>й</w:t>
      </w:r>
      <w:r>
        <w:rPr>
          <w:sz w:val="28"/>
          <w:szCs w:val="28"/>
        </w:rPr>
        <w:t xml:space="preserve"> способностью.</w:t>
      </w:r>
      <w:proofErr w:type="gramEnd"/>
    </w:p>
    <w:p w:rsidR="00DD5C6B" w:rsidRDefault="00DD5C6B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 основным н</w:t>
      </w:r>
      <w:r w:rsidRPr="00DD5C6B">
        <w:rPr>
          <w:sz w:val="28"/>
          <w:szCs w:val="28"/>
        </w:rPr>
        <w:t>едостатк</w:t>
      </w:r>
      <w:r>
        <w:rPr>
          <w:sz w:val="28"/>
          <w:szCs w:val="28"/>
        </w:rPr>
        <w:t>а</w:t>
      </w:r>
      <w:r w:rsidRPr="00DD5C6B">
        <w:rPr>
          <w:sz w:val="28"/>
          <w:szCs w:val="28"/>
        </w:rPr>
        <w:t xml:space="preserve">м </w:t>
      </w:r>
      <w:r>
        <w:rPr>
          <w:sz w:val="28"/>
          <w:szCs w:val="28"/>
        </w:rPr>
        <w:t>данного</w:t>
      </w:r>
      <w:r w:rsidRPr="00DD5C6B">
        <w:rPr>
          <w:sz w:val="28"/>
          <w:szCs w:val="28"/>
        </w:rPr>
        <w:t xml:space="preserve"> индекса </w:t>
      </w:r>
      <w:r>
        <w:rPr>
          <w:sz w:val="28"/>
          <w:szCs w:val="28"/>
        </w:rPr>
        <w:t xml:space="preserve">можно отнести </w:t>
      </w:r>
      <w:r w:rsidRPr="00DD5C6B">
        <w:rPr>
          <w:sz w:val="28"/>
          <w:szCs w:val="28"/>
        </w:rPr>
        <w:t xml:space="preserve"> тот факт, что его значения </w:t>
      </w:r>
      <w:r w:rsidR="00A9377A">
        <w:rPr>
          <w:sz w:val="28"/>
          <w:szCs w:val="28"/>
        </w:rPr>
        <w:t xml:space="preserve">достаточно </w:t>
      </w:r>
      <w:r>
        <w:rPr>
          <w:sz w:val="28"/>
          <w:szCs w:val="28"/>
        </w:rPr>
        <w:t>относительны</w:t>
      </w:r>
      <w:r w:rsidR="00A9377A">
        <w:rPr>
          <w:sz w:val="28"/>
          <w:szCs w:val="28"/>
        </w:rPr>
        <w:t xml:space="preserve"> особенно</w:t>
      </w:r>
      <w:r w:rsidRPr="00DD5C6B">
        <w:rPr>
          <w:sz w:val="28"/>
          <w:szCs w:val="28"/>
        </w:rPr>
        <w:t xml:space="preserve"> при высокой</w:t>
      </w:r>
      <w:r>
        <w:rPr>
          <w:sz w:val="28"/>
          <w:szCs w:val="28"/>
        </w:rPr>
        <w:t xml:space="preserve"> концентрации зеленой биомассы</w:t>
      </w:r>
      <w:r w:rsidR="00A9377A">
        <w:rPr>
          <w:sz w:val="28"/>
          <w:szCs w:val="28"/>
        </w:rPr>
        <w:t>:</w:t>
      </w:r>
      <w:r>
        <w:rPr>
          <w:sz w:val="28"/>
          <w:szCs w:val="28"/>
        </w:rPr>
        <w:t xml:space="preserve"> может соответствовать очень </w:t>
      </w:r>
      <w:r w:rsidRPr="00DD5C6B">
        <w:rPr>
          <w:sz w:val="28"/>
          <w:szCs w:val="28"/>
        </w:rPr>
        <w:t xml:space="preserve">низкой и </w:t>
      </w:r>
      <w:r>
        <w:rPr>
          <w:sz w:val="28"/>
          <w:szCs w:val="28"/>
        </w:rPr>
        <w:t xml:space="preserve">так </w:t>
      </w:r>
      <w:r w:rsidRPr="00DD5C6B">
        <w:rPr>
          <w:sz w:val="28"/>
          <w:szCs w:val="28"/>
        </w:rPr>
        <w:t xml:space="preserve">высокой плотности вегетации. </w:t>
      </w:r>
    </w:p>
    <w:p w:rsidR="00DD5C6B" w:rsidRPr="00DD5C6B" w:rsidRDefault="00A9377A" w:rsidP="00A9377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вышесказанное, был введен так называемый </w:t>
      </w:r>
      <w:r w:rsidR="00DD5C6B" w:rsidRPr="00DD5C6B">
        <w:rPr>
          <w:sz w:val="28"/>
          <w:szCs w:val="28"/>
        </w:rPr>
        <w:t>EVI (усовершенствованный вегетационный индекс), который представляет собой скорректированную версию нормализованного дифференцированного вегетационного индекса и дает более точные результаты</w:t>
      </w:r>
      <w:r>
        <w:rPr>
          <w:sz w:val="28"/>
          <w:szCs w:val="28"/>
        </w:rPr>
        <w:t xml:space="preserve"> при густой </w:t>
      </w:r>
      <w:r w:rsidRPr="00DD5C6B">
        <w:rPr>
          <w:sz w:val="28"/>
          <w:szCs w:val="28"/>
        </w:rPr>
        <w:t>растительност</w:t>
      </w:r>
      <w:r>
        <w:rPr>
          <w:sz w:val="28"/>
          <w:szCs w:val="28"/>
        </w:rPr>
        <w:t xml:space="preserve">и, или </w:t>
      </w:r>
      <w:r w:rsidR="00DD5C6B" w:rsidRPr="00DD5C6B">
        <w:rPr>
          <w:sz w:val="28"/>
          <w:szCs w:val="28"/>
        </w:rPr>
        <w:t>NDRE (нормализованный дифференцированный индекс красного края)</w:t>
      </w:r>
      <w:r>
        <w:rPr>
          <w:sz w:val="28"/>
          <w:szCs w:val="28"/>
        </w:rPr>
        <w:t xml:space="preserve"> применим </w:t>
      </w:r>
      <w:r w:rsidR="00390B64">
        <w:rPr>
          <w:sz w:val="28"/>
          <w:szCs w:val="28"/>
        </w:rPr>
        <w:t xml:space="preserve">для </w:t>
      </w:r>
      <w:r>
        <w:rPr>
          <w:sz w:val="28"/>
          <w:szCs w:val="28"/>
        </w:rPr>
        <w:t>многолетних густых культур.</w:t>
      </w:r>
    </w:p>
    <w:p w:rsidR="00856E30" w:rsidRDefault="00856E30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Дополнительные факторы, которые </w:t>
      </w:r>
      <w:proofErr w:type="gramStart"/>
      <w:r>
        <w:rPr>
          <w:sz w:val="28"/>
          <w:szCs w:val="28"/>
        </w:rPr>
        <w:t>способен</w:t>
      </w:r>
      <w:proofErr w:type="gramEnd"/>
      <w:r>
        <w:rPr>
          <w:sz w:val="28"/>
          <w:szCs w:val="28"/>
        </w:rPr>
        <w:t xml:space="preserve"> </w:t>
      </w:r>
      <w:r w:rsidRPr="00856E30">
        <w:rPr>
          <w:sz w:val="28"/>
          <w:szCs w:val="28"/>
        </w:rPr>
        <w:t xml:space="preserve">выявить </w:t>
      </w:r>
      <w:r w:rsidRPr="00E247D6">
        <w:rPr>
          <w:sz w:val="28"/>
          <w:szCs w:val="28"/>
        </w:rPr>
        <w:t>NDVI</w:t>
      </w:r>
      <w:r>
        <w:rPr>
          <w:sz w:val="28"/>
          <w:szCs w:val="28"/>
        </w:rPr>
        <w:t>:</w:t>
      </w:r>
    </w:p>
    <w:p w:rsidR="00856E30" w:rsidRDefault="00856E30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56E30">
        <w:rPr>
          <w:sz w:val="28"/>
          <w:szCs w:val="28"/>
        </w:rPr>
        <w:t>засух</w:t>
      </w:r>
      <w:r>
        <w:rPr>
          <w:sz w:val="28"/>
          <w:szCs w:val="28"/>
        </w:rPr>
        <w:t>а</w:t>
      </w:r>
      <w:r w:rsidRPr="00856E30">
        <w:rPr>
          <w:sz w:val="28"/>
          <w:szCs w:val="28"/>
        </w:rPr>
        <w:t xml:space="preserve">, </w:t>
      </w:r>
      <w:r>
        <w:rPr>
          <w:sz w:val="28"/>
          <w:szCs w:val="28"/>
        </w:rPr>
        <w:t>показав участки с пересушенной почвой и растительностью;</w:t>
      </w:r>
    </w:p>
    <w:p w:rsidR="00DD5C6B" w:rsidRDefault="00856E30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риски возникновения пожара;</w:t>
      </w:r>
    </w:p>
    <w:p w:rsidR="00856E30" w:rsidRDefault="00856E30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56E30">
        <w:rPr>
          <w:sz w:val="28"/>
          <w:szCs w:val="28"/>
        </w:rPr>
        <w:t>точно подсчит</w:t>
      </w:r>
      <w:r>
        <w:rPr>
          <w:sz w:val="28"/>
          <w:szCs w:val="28"/>
        </w:rPr>
        <w:t>ать убытки сельхозпроизводства (растениеводства);</w:t>
      </w:r>
    </w:p>
    <w:p w:rsidR="00BF4B41" w:rsidRDefault="00856E30" w:rsidP="00DD5C6B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мониторинг вырубки лесных угодий.</w:t>
      </w:r>
    </w:p>
    <w:p w:rsid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BF4B41">
        <w:rPr>
          <w:sz w:val="28"/>
          <w:szCs w:val="28"/>
        </w:rPr>
        <w:t xml:space="preserve">NDVI </w:t>
      </w:r>
      <w:r>
        <w:rPr>
          <w:sz w:val="28"/>
          <w:szCs w:val="28"/>
        </w:rPr>
        <w:t xml:space="preserve">– это также </w:t>
      </w:r>
      <w:proofErr w:type="gramStart"/>
      <w:r>
        <w:rPr>
          <w:sz w:val="28"/>
          <w:szCs w:val="28"/>
        </w:rPr>
        <w:t xml:space="preserve">абсолютно </w:t>
      </w:r>
      <w:r w:rsidRPr="00BF4B41">
        <w:rPr>
          <w:sz w:val="28"/>
          <w:szCs w:val="28"/>
        </w:rPr>
        <w:t>искусственны</w:t>
      </w:r>
      <w:r>
        <w:rPr>
          <w:sz w:val="28"/>
          <w:szCs w:val="28"/>
        </w:rPr>
        <w:t>й</w:t>
      </w:r>
      <w:proofErr w:type="gramEnd"/>
      <w:r w:rsidRPr="00BF4B41">
        <w:rPr>
          <w:sz w:val="28"/>
          <w:szCs w:val="28"/>
        </w:rPr>
        <w:t xml:space="preserve"> безразмерны</w:t>
      </w:r>
      <w:r>
        <w:rPr>
          <w:sz w:val="28"/>
          <w:szCs w:val="28"/>
        </w:rPr>
        <w:t>й</w:t>
      </w:r>
      <w:r w:rsidRPr="00BF4B41">
        <w:rPr>
          <w:sz w:val="28"/>
          <w:szCs w:val="28"/>
        </w:rPr>
        <w:t xml:space="preserve"> показател</w:t>
      </w:r>
      <w:r>
        <w:rPr>
          <w:sz w:val="28"/>
          <w:szCs w:val="28"/>
        </w:rPr>
        <w:t>ь,</w:t>
      </w:r>
      <w:r w:rsidRPr="00BF4B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который </w:t>
      </w:r>
      <w:r w:rsidRPr="00BF4B41">
        <w:rPr>
          <w:sz w:val="28"/>
          <w:szCs w:val="28"/>
        </w:rPr>
        <w:t xml:space="preserve">предназначен для измерения </w:t>
      </w:r>
      <w:r>
        <w:rPr>
          <w:sz w:val="28"/>
          <w:szCs w:val="28"/>
        </w:rPr>
        <w:t>определенных</w:t>
      </w:r>
      <w:r w:rsidRPr="00BF4B41">
        <w:rPr>
          <w:sz w:val="28"/>
          <w:szCs w:val="28"/>
        </w:rPr>
        <w:t xml:space="preserve"> характеристик растительности, но в тоже время </w:t>
      </w:r>
      <w:r>
        <w:rPr>
          <w:sz w:val="28"/>
          <w:szCs w:val="28"/>
        </w:rPr>
        <w:t>он</w:t>
      </w:r>
      <w:r w:rsidRPr="00BF4B41">
        <w:rPr>
          <w:sz w:val="28"/>
          <w:szCs w:val="28"/>
        </w:rPr>
        <w:t xml:space="preserve"> показыва</w:t>
      </w:r>
      <w:r>
        <w:rPr>
          <w:sz w:val="28"/>
          <w:szCs w:val="28"/>
        </w:rPr>
        <w:t>ет</w:t>
      </w:r>
      <w:r w:rsidRPr="00BF4B41">
        <w:rPr>
          <w:sz w:val="28"/>
          <w:szCs w:val="28"/>
        </w:rPr>
        <w:t xml:space="preserve"> значительную корреляцию с некоторыми параметрами, совсем другой области:</w:t>
      </w:r>
    </w:p>
    <w:p w:rsidR="00BF4B41" w:rsidRP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BF4B41">
        <w:rPr>
          <w:sz w:val="28"/>
          <w:szCs w:val="28"/>
        </w:rPr>
        <w:t>родуктивностью</w:t>
      </w:r>
      <w:r>
        <w:rPr>
          <w:sz w:val="28"/>
          <w:szCs w:val="28"/>
        </w:rPr>
        <w:t>;</w:t>
      </w:r>
    </w:p>
    <w:p w:rsid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BF4B41">
        <w:rPr>
          <w:sz w:val="28"/>
          <w:szCs w:val="28"/>
        </w:rPr>
        <w:t>иомассой</w:t>
      </w:r>
      <w:r>
        <w:rPr>
          <w:sz w:val="28"/>
          <w:szCs w:val="28"/>
        </w:rPr>
        <w:t>;</w:t>
      </w:r>
    </w:p>
    <w:p w:rsid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BF4B41">
        <w:rPr>
          <w:sz w:val="28"/>
          <w:szCs w:val="28"/>
        </w:rPr>
        <w:t>лажностью и насыщенностью почв</w:t>
      </w:r>
      <w:r>
        <w:rPr>
          <w:sz w:val="28"/>
          <w:szCs w:val="28"/>
        </w:rPr>
        <w:t>енного покрова;</w:t>
      </w:r>
    </w:p>
    <w:p w:rsid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и</w:t>
      </w:r>
      <w:r w:rsidRPr="00BF4B41">
        <w:rPr>
          <w:sz w:val="28"/>
          <w:szCs w:val="28"/>
        </w:rPr>
        <w:t>спаряемостью</w:t>
      </w:r>
      <w:r>
        <w:rPr>
          <w:sz w:val="28"/>
          <w:szCs w:val="28"/>
        </w:rPr>
        <w:t>;</w:t>
      </w:r>
    </w:p>
    <w:p w:rsid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BF4B41">
        <w:rPr>
          <w:sz w:val="28"/>
          <w:szCs w:val="28"/>
        </w:rPr>
        <w:t>бъемом осадков</w:t>
      </w:r>
      <w:r>
        <w:rPr>
          <w:sz w:val="28"/>
          <w:szCs w:val="28"/>
        </w:rPr>
        <w:t>;</w:t>
      </w:r>
    </w:p>
    <w:p w:rsidR="00BF4B41" w:rsidRPr="00BF4B41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х</w:t>
      </w:r>
      <w:r w:rsidRPr="00BF4B41">
        <w:rPr>
          <w:sz w:val="28"/>
          <w:szCs w:val="28"/>
        </w:rPr>
        <w:t>арактеристиками снежного покрова</w:t>
      </w:r>
      <w:r>
        <w:rPr>
          <w:sz w:val="28"/>
          <w:szCs w:val="28"/>
        </w:rPr>
        <w:t>.</w:t>
      </w:r>
    </w:p>
    <w:p w:rsidR="00856E30" w:rsidRDefault="00BF4B4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</w:t>
      </w:r>
      <w:r w:rsidRPr="00BF4B41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одним из </w:t>
      </w:r>
      <w:r w:rsidRPr="00BF4B41">
        <w:rPr>
          <w:sz w:val="28"/>
          <w:szCs w:val="28"/>
        </w:rPr>
        <w:t>преимуществ</w:t>
      </w:r>
      <w:r w:rsidR="001318CA">
        <w:rPr>
          <w:sz w:val="28"/>
          <w:szCs w:val="28"/>
        </w:rPr>
        <w:t xml:space="preserve"> </w:t>
      </w:r>
      <w:r w:rsidR="001318CA" w:rsidRPr="00BF4B41">
        <w:rPr>
          <w:sz w:val="28"/>
          <w:szCs w:val="28"/>
        </w:rPr>
        <w:t>NDVI</w:t>
      </w:r>
      <w:r w:rsidR="001318CA">
        <w:rPr>
          <w:sz w:val="28"/>
          <w:szCs w:val="28"/>
        </w:rPr>
        <w:t xml:space="preserve"> можно выделить: </w:t>
      </w:r>
      <w:r w:rsidRPr="00BF4B41">
        <w:rPr>
          <w:sz w:val="28"/>
          <w:szCs w:val="28"/>
        </w:rPr>
        <w:t xml:space="preserve"> легкость его получения</w:t>
      </w:r>
      <w:r w:rsidR="001318CA">
        <w:rPr>
          <w:sz w:val="28"/>
          <w:szCs w:val="28"/>
        </w:rPr>
        <w:t>.</w:t>
      </w:r>
    </w:p>
    <w:p w:rsidR="001318CA" w:rsidRDefault="001318CA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1318CA">
        <w:rPr>
          <w:sz w:val="28"/>
          <w:szCs w:val="28"/>
        </w:rPr>
        <w:t>Хоть современные технологии позволяют рассчитать индекс NDVI максимально точно</w:t>
      </w:r>
      <w:r>
        <w:rPr>
          <w:sz w:val="28"/>
          <w:szCs w:val="28"/>
        </w:rPr>
        <w:t xml:space="preserve">, большую роль играют в этой цепочке </w:t>
      </w:r>
      <w:r w:rsidRPr="001318CA">
        <w:rPr>
          <w:sz w:val="28"/>
          <w:szCs w:val="28"/>
        </w:rPr>
        <w:t>промышленны</w:t>
      </w:r>
      <w:r>
        <w:rPr>
          <w:sz w:val="28"/>
          <w:szCs w:val="28"/>
        </w:rPr>
        <w:t>е</w:t>
      </w:r>
      <w:r w:rsidRPr="001318CA">
        <w:rPr>
          <w:sz w:val="28"/>
          <w:szCs w:val="28"/>
        </w:rPr>
        <w:t xml:space="preserve"> </w:t>
      </w:r>
      <w:proofErr w:type="spellStart"/>
      <w:r w:rsidRPr="001318CA">
        <w:rPr>
          <w:sz w:val="28"/>
          <w:szCs w:val="28"/>
        </w:rPr>
        <w:t>дрон</w:t>
      </w:r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(например, как</w:t>
      </w:r>
      <w:r w:rsidRPr="001318CA">
        <w:rPr>
          <w:sz w:val="28"/>
          <w:szCs w:val="28"/>
        </w:rPr>
        <w:t xml:space="preserve">  </w:t>
      </w:r>
      <w:proofErr w:type="spellStart"/>
      <w:r w:rsidRPr="001318CA">
        <w:rPr>
          <w:sz w:val="28"/>
          <w:szCs w:val="28"/>
        </w:rPr>
        <w:t>Matrice</w:t>
      </w:r>
      <w:proofErr w:type="spellEnd"/>
      <w:r w:rsidRPr="001318CA">
        <w:rPr>
          <w:sz w:val="28"/>
          <w:szCs w:val="28"/>
        </w:rPr>
        <w:t xml:space="preserve"> RTK 300</w:t>
      </w:r>
      <w:r w:rsidR="00756998">
        <w:rPr>
          <w:sz w:val="28"/>
          <w:szCs w:val="28"/>
        </w:rPr>
        <w:t>)</w:t>
      </w:r>
      <w:r w:rsidR="008F17E1">
        <w:rPr>
          <w:sz w:val="28"/>
          <w:szCs w:val="28"/>
        </w:rPr>
        <w:t xml:space="preserve">, т.е. </w:t>
      </w:r>
      <w:r w:rsidR="00756998">
        <w:rPr>
          <w:sz w:val="28"/>
          <w:szCs w:val="28"/>
        </w:rPr>
        <w:t xml:space="preserve">непосредственно </w:t>
      </w:r>
      <w:r w:rsidR="008F17E1">
        <w:rPr>
          <w:sz w:val="28"/>
          <w:szCs w:val="28"/>
        </w:rPr>
        <w:t>качество летательных аппаратов.</w:t>
      </w:r>
    </w:p>
    <w:p w:rsidR="008F17E1" w:rsidRDefault="008F17E1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последнее время широкое распространение получили так называемые м</w:t>
      </w:r>
      <w:r w:rsidRPr="008F17E1">
        <w:rPr>
          <w:sz w:val="28"/>
          <w:szCs w:val="28"/>
        </w:rPr>
        <w:t>обильные NDVI карты</w:t>
      </w:r>
      <w:r>
        <w:rPr>
          <w:sz w:val="28"/>
          <w:szCs w:val="28"/>
        </w:rPr>
        <w:t>, которые</w:t>
      </w:r>
      <w:r w:rsidRPr="008F17E1">
        <w:rPr>
          <w:sz w:val="28"/>
          <w:szCs w:val="28"/>
        </w:rPr>
        <w:t xml:space="preserve"> позволяют агроному сориентироваться на местности</w:t>
      </w:r>
      <w:r>
        <w:rPr>
          <w:sz w:val="28"/>
          <w:szCs w:val="28"/>
        </w:rPr>
        <w:t>.</w:t>
      </w:r>
    </w:p>
    <w:p w:rsidR="0057091D" w:rsidRDefault="0057091D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7091D" w:rsidRDefault="0057091D" w:rsidP="00BF4B4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7091D" w:rsidRDefault="0057091D" w:rsidP="0057091D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Выводы</w:t>
      </w:r>
    </w:p>
    <w:p w:rsidR="0057091D" w:rsidRDefault="0057091D" w:rsidP="0057091D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p w:rsidR="0057091D" w:rsidRDefault="0057091D" w:rsidP="0057091D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FF182D" w:rsidRDefault="00BB7B93" w:rsidP="008F17E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Можно сделать вывод, что в общих чертах </w:t>
      </w:r>
      <w:r w:rsidR="00756998" w:rsidRPr="00BF4B41">
        <w:rPr>
          <w:sz w:val="28"/>
          <w:szCs w:val="28"/>
        </w:rPr>
        <w:t>NDVI</w:t>
      </w:r>
      <w:r w:rsidR="00756998">
        <w:rPr>
          <w:sz w:val="28"/>
          <w:szCs w:val="28"/>
        </w:rPr>
        <w:t xml:space="preserve">  карты - </w:t>
      </w:r>
      <w:r>
        <w:rPr>
          <w:sz w:val="28"/>
          <w:szCs w:val="28"/>
        </w:rPr>
        <w:t>это некий м</w:t>
      </w:r>
      <w:r w:rsidRPr="00BB7B93">
        <w:rPr>
          <w:sz w:val="28"/>
          <w:szCs w:val="28"/>
        </w:rPr>
        <w:t>ониторинг состояния сельскохозяйственны</w:t>
      </w:r>
      <w:r>
        <w:rPr>
          <w:sz w:val="28"/>
          <w:szCs w:val="28"/>
        </w:rPr>
        <w:t>х культур по</w:t>
      </w:r>
      <w:r w:rsidR="008F17E1">
        <w:rPr>
          <w:sz w:val="28"/>
          <w:szCs w:val="28"/>
        </w:rPr>
        <w:t xml:space="preserve"> космическим и снимкам с дронов </w:t>
      </w:r>
      <w:r w:rsidR="008F17E1" w:rsidRPr="008F17E1">
        <w:rPr>
          <w:sz w:val="28"/>
          <w:szCs w:val="28"/>
        </w:rPr>
        <w:t>при помощи специальной многоканальной камеры</w:t>
      </w:r>
      <w:r w:rsidR="008F17E1">
        <w:rPr>
          <w:sz w:val="28"/>
          <w:szCs w:val="28"/>
        </w:rPr>
        <w:t xml:space="preserve">. </w:t>
      </w:r>
    </w:p>
    <w:p w:rsidR="00756998" w:rsidRDefault="008F17E1" w:rsidP="008F17E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</w:t>
      </w:r>
      <w:r w:rsidRPr="008F17E1">
        <w:rPr>
          <w:sz w:val="28"/>
          <w:szCs w:val="28"/>
        </w:rPr>
        <w:t xml:space="preserve"> </w:t>
      </w:r>
      <w:proofErr w:type="gramStart"/>
      <w:r w:rsidRPr="008F17E1">
        <w:rPr>
          <w:sz w:val="28"/>
          <w:szCs w:val="28"/>
        </w:rPr>
        <w:t>основ</w:t>
      </w:r>
      <w:r>
        <w:rPr>
          <w:sz w:val="28"/>
          <w:szCs w:val="28"/>
        </w:rPr>
        <w:t>у</w:t>
      </w:r>
      <w:proofErr w:type="gramEnd"/>
      <w:r w:rsidRPr="008F17E1">
        <w:rPr>
          <w:sz w:val="28"/>
          <w:szCs w:val="28"/>
        </w:rPr>
        <w:t xml:space="preserve"> которого </w:t>
      </w:r>
      <w:r>
        <w:rPr>
          <w:sz w:val="28"/>
          <w:szCs w:val="28"/>
        </w:rPr>
        <w:t>были положены</w:t>
      </w:r>
      <w:r w:rsidRPr="008F17E1">
        <w:rPr>
          <w:sz w:val="28"/>
          <w:szCs w:val="28"/>
        </w:rPr>
        <w:t xml:space="preserve"> физическ</w:t>
      </w:r>
      <w:r>
        <w:rPr>
          <w:sz w:val="28"/>
          <w:szCs w:val="28"/>
        </w:rPr>
        <w:t>ие</w:t>
      </w:r>
      <w:r w:rsidRPr="008F17E1">
        <w:rPr>
          <w:sz w:val="28"/>
          <w:szCs w:val="28"/>
        </w:rPr>
        <w:t xml:space="preserve"> свойств</w:t>
      </w:r>
      <w:r>
        <w:rPr>
          <w:sz w:val="28"/>
          <w:szCs w:val="28"/>
        </w:rPr>
        <w:t>а</w:t>
      </w:r>
      <w:r w:rsidRPr="008F17E1">
        <w:rPr>
          <w:sz w:val="28"/>
          <w:szCs w:val="28"/>
        </w:rPr>
        <w:t xml:space="preserve"> хлорофилла растений поглощать свет в красном</w:t>
      </w:r>
      <w:r>
        <w:rPr>
          <w:sz w:val="28"/>
          <w:szCs w:val="28"/>
        </w:rPr>
        <w:t xml:space="preserve"> диапазоне спектра и отражать в инфракрасном </w:t>
      </w:r>
      <w:r w:rsidRPr="008F17E1">
        <w:rPr>
          <w:sz w:val="28"/>
          <w:szCs w:val="28"/>
        </w:rPr>
        <w:t>диапазоне.</w:t>
      </w:r>
    </w:p>
    <w:p w:rsidR="0026672D" w:rsidRDefault="00756998" w:rsidP="0026672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Данные </w:t>
      </w:r>
      <w:proofErr w:type="gramStart"/>
      <w:r>
        <w:rPr>
          <w:sz w:val="28"/>
          <w:szCs w:val="28"/>
        </w:rPr>
        <w:t>карты</w:t>
      </w:r>
      <w:proofErr w:type="gramEnd"/>
      <w:r>
        <w:rPr>
          <w:sz w:val="28"/>
          <w:szCs w:val="28"/>
        </w:rPr>
        <w:t xml:space="preserve"> бесспорно занимают свою нишу в модернизации сельского хозяйства, в частности агрономии. </w:t>
      </w:r>
    </w:p>
    <w:p w:rsidR="0026672D" w:rsidRDefault="00756998" w:rsidP="0026672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 поэтому требуют особого слаженного научного подхода, так как направлены не только д</w:t>
      </w:r>
      <w:r w:rsidRPr="00756998">
        <w:rPr>
          <w:sz w:val="28"/>
          <w:szCs w:val="28"/>
        </w:rPr>
        <w:t>ля достижения максимального урожая</w:t>
      </w:r>
      <w:r>
        <w:rPr>
          <w:sz w:val="28"/>
          <w:szCs w:val="28"/>
        </w:rPr>
        <w:t>, оптимизации рабочего процесса</w:t>
      </w:r>
      <w:r w:rsidR="00FF182D">
        <w:rPr>
          <w:sz w:val="28"/>
          <w:szCs w:val="28"/>
        </w:rPr>
        <w:t xml:space="preserve"> (</w:t>
      </w:r>
      <w:r w:rsidR="0026672D">
        <w:rPr>
          <w:sz w:val="28"/>
          <w:szCs w:val="28"/>
        </w:rPr>
        <w:t>следует учесть, что к</w:t>
      </w:r>
      <w:r w:rsidR="00FF182D" w:rsidRPr="0026672D">
        <w:rPr>
          <w:sz w:val="28"/>
          <w:szCs w:val="28"/>
        </w:rPr>
        <w:t xml:space="preserve">арты NDVI не смогут полностью </w:t>
      </w:r>
      <w:proofErr w:type="gramStart"/>
      <w:r w:rsidR="00FF182D" w:rsidRPr="0026672D">
        <w:rPr>
          <w:sz w:val="28"/>
          <w:szCs w:val="28"/>
        </w:rPr>
        <w:t>заменить выезды агронома на поля</w:t>
      </w:r>
      <w:proofErr w:type="gramEnd"/>
      <w:r w:rsidR="0026672D">
        <w:rPr>
          <w:sz w:val="28"/>
          <w:szCs w:val="28"/>
        </w:rPr>
        <w:t xml:space="preserve">, при этом </w:t>
      </w:r>
      <w:r w:rsidR="00FF182D" w:rsidRPr="0026672D">
        <w:rPr>
          <w:sz w:val="28"/>
          <w:szCs w:val="28"/>
        </w:rPr>
        <w:t xml:space="preserve"> они отлично подскажут агроному, на какое поле нужно обратить более пристальное внимание</w:t>
      </w:r>
      <w:r w:rsidR="00FF182D">
        <w:rPr>
          <w:sz w:val="28"/>
          <w:szCs w:val="28"/>
        </w:rPr>
        <w:t>)</w:t>
      </w:r>
      <w:r w:rsidR="0026672D">
        <w:rPr>
          <w:sz w:val="28"/>
          <w:szCs w:val="28"/>
        </w:rPr>
        <w:t>;</w:t>
      </w:r>
      <w:r>
        <w:rPr>
          <w:sz w:val="28"/>
          <w:szCs w:val="28"/>
        </w:rPr>
        <w:t xml:space="preserve"> но и увеличения экономических показателей хозяйства (предприятия</w:t>
      </w:r>
      <w:r w:rsidR="0026672D">
        <w:rPr>
          <w:sz w:val="28"/>
          <w:szCs w:val="28"/>
        </w:rPr>
        <w:t>, холдинга</w:t>
      </w:r>
      <w:r>
        <w:rPr>
          <w:sz w:val="28"/>
          <w:szCs w:val="28"/>
        </w:rPr>
        <w:t>), следовательно</w:t>
      </w:r>
      <w:r w:rsidR="00FF182D">
        <w:rPr>
          <w:sz w:val="28"/>
          <w:szCs w:val="28"/>
        </w:rPr>
        <w:t>,</w:t>
      </w:r>
      <w:r>
        <w:rPr>
          <w:sz w:val="28"/>
          <w:szCs w:val="28"/>
        </w:rPr>
        <w:t xml:space="preserve"> улучшения благос</w:t>
      </w:r>
      <w:r w:rsidR="0026672D">
        <w:rPr>
          <w:sz w:val="28"/>
          <w:szCs w:val="28"/>
        </w:rPr>
        <w:t xml:space="preserve">остояния нации и государства в </w:t>
      </w:r>
      <w:r>
        <w:rPr>
          <w:sz w:val="28"/>
          <w:szCs w:val="28"/>
        </w:rPr>
        <w:t xml:space="preserve">целом. </w:t>
      </w:r>
    </w:p>
    <w:p w:rsidR="0057091D" w:rsidRDefault="0057091D" w:rsidP="00E33C2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3C25" w:rsidRPr="00E33C25" w:rsidRDefault="00E33C25" w:rsidP="00E33C25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3C25">
        <w:rPr>
          <w:rFonts w:ascii="Times New Roman" w:hAnsi="Times New Roman" w:cs="Times New Roman"/>
          <w:b/>
          <w:sz w:val="28"/>
          <w:szCs w:val="28"/>
        </w:rPr>
        <w:t>Библиография</w:t>
      </w:r>
    </w:p>
    <w:p w:rsidR="0026672D" w:rsidRDefault="0026672D" w:rsidP="00E33C25">
      <w:pPr>
        <w:pStyle w:val="a3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</w:p>
    <w:p w:rsidR="0026672D" w:rsidRDefault="0026672D" w:rsidP="0026672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6672D">
        <w:rPr>
          <w:sz w:val="28"/>
          <w:szCs w:val="28"/>
        </w:rPr>
        <w:t xml:space="preserve">1. Рахматуллина, И. Р. Экологическое картографирование: практикум / И. Р. Рахматуллина, З. З. Рахматуллин, А. А. Кулагин. </w:t>
      </w:r>
      <w:r>
        <w:rPr>
          <w:sz w:val="28"/>
          <w:szCs w:val="28"/>
        </w:rPr>
        <w:t xml:space="preserve">- </w:t>
      </w:r>
      <w:r w:rsidRPr="0026672D">
        <w:rPr>
          <w:sz w:val="28"/>
          <w:szCs w:val="28"/>
        </w:rPr>
        <w:t xml:space="preserve">Уфа: Изд-во БГПУ, 2018. </w:t>
      </w:r>
      <w:r>
        <w:rPr>
          <w:sz w:val="28"/>
          <w:szCs w:val="28"/>
        </w:rPr>
        <w:t>-</w:t>
      </w:r>
      <w:r w:rsidRPr="0026672D">
        <w:rPr>
          <w:sz w:val="28"/>
          <w:szCs w:val="28"/>
        </w:rPr>
        <w:t xml:space="preserve"> 84 с. </w:t>
      </w:r>
    </w:p>
    <w:p w:rsidR="0026672D" w:rsidRPr="0026672D" w:rsidRDefault="0026672D" w:rsidP="0026672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en-US"/>
        </w:rPr>
      </w:pPr>
      <w:r w:rsidRPr="0026672D">
        <w:rPr>
          <w:sz w:val="28"/>
          <w:szCs w:val="28"/>
        </w:rPr>
        <w:t xml:space="preserve">2. Черепанов, А. С. Вегетационные индексы / А. С. Черепанов // </w:t>
      </w:r>
      <w:proofErr w:type="spellStart"/>
      <w:r w:rsidRPr="0026672D">
        <w:rPr>
          <w:sz w:val="28"/>
          <w:szCs w:val="28"/>
        </w:rPr>
        <w:t>Геоматика</w:t>
      </w:r>
      <w:proofErr w:type="spellEnd"/>
      <w:r w:rsidRPr="0026672D">
        <w:rPr>
          <w:sz w:val="28"/>
          <w:szCs w:val="28"/>
        </w:rPr>
        <w:t>.</w:t>
      </w:r>
      <w:r>
        <w:rPr>
          <w:sz w:val="28"/>
          <w:szCs w:val="28"/>
        </w:rPr>
        <w:t xml:space="preserve">- </w:t>
      </w:r>
      <w:r w:rsidRPr="0026672D">
        <w:rPr>
          <w:sz w:val="28"/>
          <w:szCs w:val="28"/>
          <w:lang w:val="en-US"/>
        </w:rPr>
        <w:t xml:space="preserve">2011. - № 2.- </w:t>
      </w:r>
      <w:r w:rsidRPr="0026672D">
        <w:rPr>
          <w:sz w:val="28"/>
          <w:szCs w:val="28"/>
        </w:rPr>
        <w:t>С</w:t>
      </w:r>
      <w:r w:rsidRPr="0026672D">
        <w:rPr>
          <w:sz w:val="28"/>
          <w:szCs w:val="28"/>
          <w:lang w:val="en-US"/>
        </w:rPr>
        <w:t xml:space="preserve">.98-102. </w:t>
      </w:r>
    </w:p>
    <w:p w:rsidR="0026672D" w:rsidRPr="00AA3B96" w:rsidRDefault="0026672D" w:rsidP="0026672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en-US"/>
        </w:rPr>
      </w:pPr>
      <w:r w:rsidRPr="0026672D">
        <w:rPr>
          <w:sz w:val="28"/>
          <w:szCs w:val="28"/>
          <w:lang w:val="en-US"/>
        </w:rPr>
        <w:t xml:space="preserve">3. </w:t>
      </w:r>
      <w:proofErr w:type="spellStart"/>
      <w:r w:rsidRPr="0026672D">
        <w:rPr>
          <w:sz w:val="28"/>
          <w:szCs w:val="28"/>
          <w:lang w:val="en-US"/>
        </w:rPr>
        <w:t>EarthExplorer</w:t>
      </w:r>
      <w:proofErr w:type="spellEnd"/>
      <w:r w:rsidRPr="0026672D">
        <w:rPr>
          <w:sz w:val="28"/>
          <w:szCs w:val="28"/>
          <w:lang w:val="en-US"/>
        </w:rPr>
        <w:t xml:space="preserve"> [</w:t>
      </w:r>
      <w:r w:rsidRPr="0026672D">
        <w:rPr>
          <w:sz w:val="28"/>
          <w:szCs w:val="28"/>
        </w:rPr>
        <w:t>Электронный</w:t>
      </w:r>
      <w:r w:rsidRPr="0026672D">
        <w:rPr>
          <w:sz w:val="28"/>
          <w:szCs w:val="28"/>
          <w:lang w:val="en-US"/>
        </w:rPr>
        <w:t xml:space="preserve"> </w:t>
      </w:r>
      <w:r w:rsidRPr="0026672D">
        <w:rPr>
          <w:sz w:val="28"/>
          <w:szCs w:val="28"/>
        </w:rPr>
        <w:t>ресурс</w:t>
      </w:r>
      <w:r w:rsidRPr="0026672D">
        <w:rPr>
          <w:sz w:val="28"/>
          <w:szCs w:val="28"/>
          <w:lang w:val="en-US"/>
        </w:rPr>
        <w:t xml:space="preserve">] // URL: https://earthexplorer. </w:t>
      </w:r>
      <w:proofErr w:type="gramStart"/>
      <w:r w:rsidRPr="0026672D">
        <w:rPr>
          <w:sz w:val="28"/>
          <w:szCs w:val="28"/>
          <w:lang w:val="en-US"/>
        </w:rPr>
        <w:t>usgs.gov.html. -25.06.2019.</w:t>
      </w:r>
      <w:proofErr w:type="gramEnd"/>
      <w:r w:rsidRPr="0026672D">
        <w:rPr>
          <w:sz w:val="28"/>
          <w:szCs w:val="28"/>
          <w:lang w:val="en-US"/>
        </w:rPr>
        <w:t xml:space="preserve"> </w:t>
      </w:r>
    </w:p>
    <w:p w:rsidR="00BB7B93" w:rsidRPr="00AA3B96" w:rsidRDefault="0026672D" w:rsidP="0026672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en-US"/>
        </w:rPr>
      </w:pPr>
      <w:r w:rsidRPr="0026672D">
        <w:rPr>
          <w:sz w:val="28"/>
          <w:szCs w:val="28"/>
          <w:lang w:val="en-US"/>
        </w:rPr>
        <w:lastRenderedPageBreak/>
        <w:t>4. SAGA - System for Automated Geoscientific Analyses [</w:t>
      </w:r>
      <w:r w:rsidRPr="0026672D">
        <w:rPr>
          <w:sz w:val="28"/>
          <w:szCs w:val="28"/>
        </w:rPr>
        <w:t>Электронный</w:t>
      </w:r>
      <w:r w:rsidRPr="0026672D">
        <w:rPr>
          <w:sz w:val="28"/>
          <w:szCs w:val="28"/>
          <w:lang w:val="en-US"/>
        </w:rPr>
        <w:t xml:space="preserve"> </w:t>
      </w:r>
      <w:r w:rsidRPr="0026672D">
        <w:rPr>
          <w:sz w:val="28"/>
          <w:szCs w:val="28"/>
        </w:rPr>
        <w:t>ресурс</w:t>
      </w:r>
      <w:r w:rsidRPr="0026672D">
        <w:rPr>
          <w:sz w:val="28"/>
          <w:szCs w:val="28"/>
          <w:lang w:val="en-US"/>
        </w:rPr>
        <w:t xml:space="preserve">]. - URL: http://www.saga-gis.org/en/index.html. </w:t>
      </w:r>
      <w:proofErr w:type="gramStart"/>
      <w:r w:rsidRPr="0026672D">
        <w:rPr>
          <w:sz w:val="28"/>
          <w:szCs w:val="28"/>
          <w:lang w:val="en-US"/>
        </w:rPr>
        <w:t>- 25.06.2019.</w:t>
      </w:r>
      <w:proofErr w:type="gramEnd"/>
      <w:r w:rsidRPr="0026672D">
        <w:rPr>
          <w:sz w:val="28"/>
          <w:szCs w:val="28"/>
          <w:lang w:val="en-US"/>
        </w:rPr>
        <w:br/>
      </w:r>
    </w:p>
    <w:sectPr w:rsidR="00BB7B93" w:rsidRPr="00AA3B96" w:rsidSect="006A0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CF4ACA"/>
    <w:multiLevelType w:val="multilevel"/>
    <w:tmpl w:val="C23C2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3900"/>
    <w:rsid w:val="00097F5C"/>
    <w:rsid w:val="000B7228"/>
    <w:rsid w:val="001318CA"/>
    <w:rsid w:val="00213FB8"/>
    <w:rsid w:val="0026672D"/>
    <w:rsid w:val="00360422"/>
    <w:rsid w:val="0038552C"/>
    <w:rsid w:val="00390B64"/>
    <w:rsid w:val="004460FA"/>
    <w:rsid w:val="004E46D8"/>
    <w:rsid w:val="0054167C"/>
    <w:rsid w:val="0057091D"/>
    <w:rsid w:val="005F2311"/>
    <w:rsid w:val="006A0C3F"/>
    <w:rsid w:val="00713900"/>
    <w:rsid w:val="00756998"/>
    <w:rsid w:val="00856E30"/>
    <w:rsid w:val="00881F0B"/>
    <w:rsid w:val="008A48EE"/>
    <w:rsid w:val="008F17E1"/>
    <w:rsid w:val="009728F1"/>
    <w:rsid w:val="00983D49"/>
    <w:rsid w:val="00A9377A"/>
    <w:rsid w:val="00AA3B96"/>
    <w:rsid w:val="00B245A0"/>
    <w:rsid w:val="00BB7B93"/>
    <w:rsid w:val="00BF44F7"/>
    <w:rsid w:val="00BF4B41"/>
    <w:rsid w:val="00C02EFD"/>
    <w:rsid w:val="00CB6498"/>
    <w:rsid w:val="00D95C8D"/>
    <w:rsid w:val="00DD5C6B"/>
    <w:rsid w:val="00E247D6"/>
    <w:rsid w:val="00E33C25"/>
    <w:rsid w:val="00ED778E"/>
    <w:rsid w:val="00FF1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7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247D6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FF18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72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247D6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FF182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1551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РАХА</cp:lastModifiedBy>
  <cp:revision>6</cp:revision>
  <dcterms:created xsi:type="dcterms:W3CDTF">2020-12-25T18:06:00Z</dcterms:created>
  <dcterms:modified xsi:type="dcterms:W3CDTF">2020-12-26T15:36:00Z</dcterms:modified>
</cp:coreProperties>
</file>